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140F" w14:textId="074B342B" w:rsidR="00385BD7" w:rsidRPr="00F376B2" w:rsidRDefault="00F376B2" w:rsidP="000D12BD">
      <w:pPr>
        <w:jc w:val="both"/>
        <w:rPr>
          <w:highlight w:val="yellow"/>
        </w:rPr>
      </w:pPr>
      <w:r w:rsidRPr="00F376B2">
        <w:rPr>
          <w:highlight w:val="yellow"/>
        </w:rPr>
        <w:t>MEDIU</w:t>
      </w:r>
      <w:r w:rsidR="00A6385C">
        <w:rPr>
          <w:highlight w:val="yellow"/>
        </w:rPr>
        <w:t xml:space="preserve"> </w:t>
      </w:r>
      <w:r w:rsidRPr="00F376B2">
        <w:rPr>
          <w:highlight w:val="yellow"/>
        </w:rPr>
        <w:t>–&gt;</w:t>
      </w:r>
      <w:r w:rsidR="00A6385C">
        <w:rPr>
          <w:highlight w:val="yellow"/>
        </w:rPr>
        <w:t xml:space="preserve"> </w:t>
      </w:r>
      <w:r w:rsidRPr="00F376B2">
        <w:rPr>
          <w:highlight w:val="yellow"/>
        </w:rPr>
        <w:t xml:space="preserve">EMAIL CĂTRE </w:t>
      </w:r>
      <w:proofErr w:type="spellStart"/>
      <w:r w:rsidRPr="00F376B2">
        <w:rPr>
          <w:highlight w:val="yellow"/>
        </w:rPr>
        <w:t>APROBATOR</w:t>
      </w:r>
      <w:proofErr w:type="spellEnd"/>
    </w:p>
    <w:p w14:paraId="2B4E6960" w14:textId="52181B60" w:rsidR="000D12BD" w:rsidRPr="000D12BD" w:rsidRDefault="000D12BD" w:rsidP="000D12BD">
      <w:pPr>
        <w:jc w:val="both"/>
        <w:rPr>
          <w:lang w:val="it-IT"/>
        </w:rPr>
      </w:pPr>
      <w:proofErr w:type="spellStart"/>
      <w:r w:rsidRPr="000D12BD">
        <w:rPr>
          <w:b/>
          <w:bCs/>
          <w:i/>
          <w:iCs/>
          <w:lang w:val="it-IT"/>
        </w:rPr>
        <w:t>Subiect</w:t>
      </w:r>
      <w:proofErr w:type="spellEnd"/>
      <w:r w:rsidRPr="000D12BD">
        <w:rPr>
          <w:lang w:val="it-IT"/>
        </w:rPr>
        <w:t xml:space="preserve">: </w:t>
      </w:r>
      <w:proofErr w:type="spellStart"/>
      <w:r w:rsidRPr="000D12BD">
        <w:rPr>
          <w:lang w:val="it-IT"/>
        </w:rPr>
        <w:t>cerere</w:t>
      </w:r>
      <w:proofErr w:type="spellEnd"/>
      <w:r w:rsidRPr="000D12BD">
        <w:rPr>
          <w:lang w:val="it-IT"/>
        </w:rPr>
        <w:t xml:space="preserve"> de </w:t>
      </w:r>
      <w:proofErr w:type="spellStart"/>
      <w:r w:rsidRPr="000D12BD">
        <w:rPr>
          <w:lang w:val="it-IT"/>
        </w:rPr>
        <w:t>buget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pentru</w:t>
      </w:r>
      <w:proofErr w:type="spellEnd"/>
      <w:r w:rsidR="00B04D67" w:rsidRPr="00FC1BE0">
        <w:rPr>
          <w:lang w:val="it-IT"/>
        </w:rPr>
        <w:t xml:space="preserve"> </w:t>
      </w:r>
      <w:proofErr w:type="spellStart"/>
      <w:r w:rsidR="00FC1BE0" w:rsidRPr="00FC1BE0">
        <w:rPr>
          <w:lang w:val="it-IT"/>
        </w:rPr>
        <w:t>accesare</w:t>
      </w:r>
      <w:proofErr w:type="spellEnd"/>
      <w:r w:rsidR="00FC1BE0" w:rsidRPr="00FC1BE0">
        <w:rPr>
          <w:lang w:val="it-IT"/>
        </w:rPr>
        <w:t xml:space="preserve"> </w:t>
      </w:r>
      <w:proofErr w:type="spellStart"/>
      <w:r w:rsidR="00FC1BE0" w:rsidRPr="00FC1BE0">
        <w:rPr>
          <w:lang w:val="it-IT"/>
        </w:rPr>
        <w:t>progra</w:t>
      </w:r>
      <w:r w:rsidR="00FC1BE0">
        <w:rPr>
          <w:lang w:val="it-IT"/>
        </w:rPr>
        <w:t>m</w:t>
      </w:r>
      <w:proofErr w:type="spellEnd"/>
      <w:r w:rsidR="00B04D67" w:rsidRPr="00FC1BE0">
        <w:rPr>
          <w:lang w:val="it-IT"/>
        </w:rPr>
        <w:t xml:space="preserve"> de</w:t>
      </w:r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învăț</w:t>
      </w:r>
      <w:r w:rsidR="002C6E51" w:rsidRPr="00FC1BE0">
        <w:rPr>
          <w:lang w:val="it-IT"/>
        </w:rPr>
        <w:t>are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și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dezvolt</w:t>
      </w:r>
      <w:r w:rsidR="002C6E51" w:rsidRPr="00FC1BE0">
        <w:rPr>
          <w:lang w:val="it-IT"/>
        </w:rPr>
        <w:t>are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</w:t>
      </w:r>
      <w:r w:rsidR="008C5988" w:rsidRPr="00FC1BE0">
        <w:rPr>
          <w:lang w:val="it-IT"/>
        </w:rPr>
        <w:t xml:space="preserve">disciplina </w:t>
      </w:r>
      <w:proofErr w:type="spellStart"/>
      <w:r w:rsidRPr="000D12BD">
        <w:rPr>
          <w:lang w:val="it-IT"/>
        </w:rPr>
        <w:t>achiziții</w:t>
      </w:r>
      <w:r w:rsidR="008C5988" w:rsidRPr="00FC1BE0">
        <w:rPr>
          <w:lang w:val="it-IT"/>
        </w:rPr>
        <w:t>lor</w:t>
      </w:r>
      <w:proofErr w:type="spellEnd"/>
    </w:p>
    <w:p w14:paraId="7A2D5C2B" w14:textId="77777777" w:rsidR="000D12BD" w:rsidRPr="0014768A" w:rsidRDefault="000D12BD" w:rsidP="000D12BD">
      <w:pPr>
        <w:jc w:val="both"/>
        <w:rPr>
          <w:lang w:val="it-IT"/>
        </w:rPr>
      </w:pPr>
      <w:r w:rsidRPr="0014768A">
        <w:rPr>
          <w:lang w:val="it-IT"/>
        </w:rPr>
        <w:t xml:space="preserve">Stimate </w:t>
      </w:r>
      <w:r w:rsidRPr="0014768A">
        <w:rPr>
          <w:i/>
          <w:iCs/>
          <w:highlight w:val="yellow"/>
          <w:lang w:val="it-IT"/>
        </w:rPr>
        <w:t>[</w:t>
      </w:r>
      <w:proofErr w:type="spellStart"/>
      <w:r w:rsidRPr="0014768A">
        <w:rPr>
          <w:i/>
          <w:iCs/>
          <w:highlight w:val="yellow"/>
          <w:lang w:val="it-IT"/>
        </w:rPr>
        <w:t>inserați</w:t>
      </w:r>
      <w:proofErr w:type="spellEnd"/>
      <w:r w:rsidRPr="0014768A">
        <w:rPr>
          <w:i/>
          <w:iCs/>
          <w:highlight w:val="yellow"/>
          <w:lang w:val="it-IT"/>
        </w:rPr>
        <w:t xml:space="preserve"> </w:t>
      </w:r>
      <w:proofErr w:type="spellStart"/>
      <w:r w:rsidRPr="0014768A">
        <w:rPr>
          <w:i/>
          <w:iCs/>
          <w:highlight w:val="yellow"/>
          <w:lang w:val="it-IT"/>
        </w:rPr>
        <w:t>numele</w:t>
      </w:r>
      <w:proofErr w:type="spellEnd"/>
      <w:r w:rsidRPr="0014768A">
        <w:rPr>
          <w:i/>
          <w:iCs/>
          <w:highlight w:val="yellow"/>
          <w:lang w:val="it-IT"/>
        </w:rPr>
        <w:t xml:space="preserve"> </w:t>
      </w:r>
      <w:proofErr w:type="spellStart"/>
      <w:r w:rsidRPr="0014768A">
        <w:rPr>
          <w:i/>
          <w:iCs/>
          <w:highlight w:val="yellow"/>
          <w:lang w:val="it-IT"/>
        </w:rPr>
        <w:t>aprobatorului</w:t>
      </w:r>
      <w:proofErr w:type="spellEnd"/>
      <w:r w:rsidRPr="0014768A">
        <w:rPr>
          <w:i/>
          <w:iCs/>
          <w:highlight w:val="yellow"/>
          <w:lang w:val="it-IT"/>
        </w:rPr>
        <w:t>]</w:t>
      </w:r>
      <w:r w:rsidRPr="0014768A">
        <w:rPr>
          <w:lang w:val="it-IT"/>
        </w:rPr>
        <w:t>,</w:t>
      </w:r>
    </w:p>
    <w:p w14:paraId="4EBEFDED" w14:textId="77777777" w:rsidR="003B34F4" w:rsidRPr="0014768A" w:rsidRDefault="003B34F4" w:rsidP="000D12BD">
      <w:pPr>
        <w:jc w:val="both"/>
        <w:rPr>
          <w:lang w:val="it-IT"/>
        </w:rPr>
      </w:pPr>
    </w:p>
    <w:p w14:paraId="48B87266" w14:textId="745AA16C" w:rsidR="00181ECD" w:rsidRPr="0014768A" w:rsidRDefault="000D12BD" w:rsidP="000D12BD">
      <w:pPr>
        <w:jc w:val="both"/>
        <w:rPr>
          <w:lang w:val="it-IT"/>
        </w:rPr>
      </w:pPr>
      <w:proofErr w:type="spellStart"/>
      <w:r w:rsidRPr="0014768A">
        <w:rPr>
          <w:lang w:val="it-IT"/>
        </w:rPr>
        <w:t>Următoarea</w:t>
      </w:r>
      <w:proofErr w:type="spellEnd"/>
      <w:r w:rsidRPr="0014768A">
        <w:rPr>
          <w:lang w:val="it-IT"/>
        </w:rPr>
        <w:t xml:space="preserve"> este o </w:t>
      </w:r>
      <w:proofErr w:type="spellStart"/>
      <w:r w:rsidRPr="0014768A">
        <w:rPr>
          <w:lang w:val="it-IT"/>
        </w:rPr>
        <w:t>cerere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pentru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aprobarea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bugetului</w:t>
      </w:r>
      <w:proofErr w:type="spellEnd"/>
      <w:r w:rsidRPr="0014768A">
        <w:rPr>
          <w:lang w:val="it-IT"/>
        </w:rPr>
        <w:t xml:space="preserve"> care </w:t>
      </w:r>
      <w:proofErr w:type="spellStart"/>
      <w:r w:rsidRPr="0014768A">
        <w:rPr>
          <w:lang w:val="it-IT"/>
        </w:rPr>
        <w:t>urmează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să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fie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alocat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în</w:t>
      </w:r>
      <w:proofErr w:type="spellEnd"/>
      <w:r w:rsidRPr="0014768A">
        <w:rPr>
          <w:lang w:val="it-IT"/>
        </w:rPr>
        <w:t xml:space="preserve"> </w:t>
      </w:r>
      <w:r w:rsidR="005759ED">
        <w:rPr>
          <w:lang w:val="it-IT"/>
        </w:rPr>
        <w:t xml:space="preserve">al </w:t>
      </w:r>
      <w:proofErr w:type="spellStart"/>
      <w:r w:rsidR="005759ED">
        <w:rPr>
          <w:lang w:val="it-IT"/>
        </w:rPr>
        <w:t>doilea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trimestru</w:t>
      </w:r>
      <w:proofErr w:type="spellEnd"/>
      <w:r w:rsidRPr="0014768A">
        <w:rPr>
          <w:lang w:val="it-IT"/>
        </w:rPr>
        <w:t xml:space="preserve"> al </w:t>
      </w:r>
      <w:proofErr w:type="spellStart"/>
      <w:r w:rsidRPr="0014768A">
        <w:rPr>
          <w:lang w:val="it-IT"/>
        </w:rPr>
        <w:t>anului</w:t>
      </w:r>
      <w:proofErr w:type="spellEnd"/>
      <w:r w:rsidRPr="0014768A">
        <w:rPr>
          <w:lang w:val="it-IT"/>
        </w:rPr>
        <w:t xml:space="preserve"> 2024 </w:t>
      </w:r>
      <w:proofErr w:type="spellStart"/>
      <w:r w:rsidRPr="0014768A">
        <w:rPr>
          <w:lang w:val="it-IT"/>
        </w:rPr>
        <w:t>pentru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dezvoltarea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practicilor</w:t>
      </w:r>
      <w:proofErr w:type="spellEnd"/>
      <w:r w:rsidRPr="0014768A">
        <w:rPr>
          <w:lang w:val="it-IT"/>
        </w:rPr>
        <w:t xml:space="preserve"> de </w:t>
      </w:r>
      <w:proofErr w:type="spellStart"/>
      <w:r w:rsidRPr="0014768A">
        <w:rPr>
          <w:lang w:val="it-IT"/>
        </w:rPr>
        <w:t>achiziții</w:t>
      </w:r>
      <w:proofErr w:type="spellEnd"/>
      <w:r w:rsidRPr="0014768A">
        <w:rPr>
          <w:lang w:val="it-IT"/>
        </w:rPr>
        <w:t xml:space="preserve">. </w:t>
      </w:r>
    </w:p>
    <w:p w14:paraId="71463FAA" w14:textId="77777777" w:rsidR="00181ECD" w:rsidRPr="0014768A" w:rsidRDefault="000D12BD" w:rsidP="00181ECD">
      <w:pPr>
        <w:pStyle w:val="Heading1"/>
        <w:rPr>
          <w:lang w:val="it-IT"/>
        </w:rPr>
      </w:pPr>
      <w:proofErr w:type="spellStart"/>
      <w:r w:rsidRPr="0014768A">
        <w:rPr>
          <w:lang w:val="it-IT"/>
        </w:rPr>
        <w:t>Descrierea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programului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propus</w:t>
      </w:r>
      <w:proofErr w:type="spellEnd"/>
      <w:r w:rsidRPr="0014768A">
        <w:rPr>
          <w:lang w:val="it-IT"/>
        </w:rPr>
        <w:t>.</w:t>
      </w:r>
    </w:p>
    <w:p w14:paraId="5E0E5454" w14:textId="431CF7F6" w:rsidR="00946F3B" w:rsidRDefault="000D12BD" w:rsidP="000D12BD">
      <w:pPr>
        <w:jc w:val="both"/>
        <w:rPr>
          <w:lang w:val="it-IT"/>
        </w:rPr>
      </w:pPr>
      <w:proofErr w:type="spellStart"/>
      <w:r w:rsidRPr="000D12BD">
        <w:rPr>
          <w:lang w:val="it-IT"/>
        </w:rPr>
        <w:t>Programul</w:t>
      </w:r>
      <w:proofErr w:type="spellEnd"/>
      <w:r w:rsidRPr="000D12BD">
        <w:rPr>
          <w:lang w:val="it-IT"/>
        </w:rPr>
        <w:t xml:space="preserve"> </w:t>
      </w:r>
      <w:proofErr w:type="spellStart"/>
      <w:r w:rsidR="00AA2938" w:rsidRPr="00AA2938">
        <w:rPr>
          <w:lang w:val="it-IT"/>
        </w:rPr>
        <w:t>propus</w:t>
      </w:r>
      <w:proofErr w:type="spellEnd"/>
      <w:r w:rsidR="00AA2938" w:rsidRPr="00AA2938">
        <w:rPr>
          <w:lang w:val="it-IT"/>
        </w:rPr>
        <w:t xml:space="preserve"> </w:t>
      </w:r>
      <w:r w:rsidRPr="000D12BD">
        <w:rPr>
          <w:lang w:val="it-IT"/>
        </w:rPr>
        <w:t xml:space="preserve">este o </w:t>
      </w:r>
      <w:proofErr w:type="spellStart"/>
      <w:r w:rsidRPr="000D12BD">
        <w:rPr>
          <w:lang w:val="it-IT"/>
        </w:rPr>
        <w:t>experiență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hibridă</w:t>
      </w:r>
      <w:proofErr w:type="spellEnd"/>
      <w:r w:rsidR="00AA2938" w:rsidRPr="00AA2938">
        <w:rPr>
          <w:lang w:val="it-IT"/>
        </w:rPr>
        <w:t xml:space="preserve"> (</w:t>
      </w:r>
      <w:proofErr w:type="spellStart"/>
      <w:r w:rsidR="00AA2938" w:rsidRPr="00AA2938">
        <w:rPr>
          <w:lang w:val="it-IT"/>
        </w:rPr>
        <w:t>sesiuni</w:t>
      </w:r>
      <w:proofErr w:type="spellEnd"/>
      <w:r w:rsidR="00AA2938" w:rsidRPr="00AA2938">
        <w:rPr>
          <w:lang w:val="it-IT"/>
        </w:rPr>
        <w:t xml:space="preserve"> digitale combinate cu </w:t>
      </w:r>
      <w:proofErr w:type="spellStart"/>
      <w:r w:rsidR="00AA2938" w:rsidRPr="00AA2938">
        <w:rPr>
          <w:lang w:val="it-IT"/>
        </w:rPr>
        <w:t>prezenta</w:t>
      </w:r>
      <w:proofErr w:type="spellEnd"/>
      <w:r w:rsidR="00AA2938" w:rsidRPr="00AA2938">
        <w:rPr>
          <w:lang w:val="it-IT"/>
        </w:rPr>
        <w:t xml:space="preserve"> </w:t>
      </w:r>
      <w:proofErr w:type="spellStart"/>
      <w:r w:rsidR="00AA2938" w:rsidRPr="00AA2938">
        <w:rPr>
          <w:lang w:val="it-IT"/>
        </w:rPr>
        <w:t>fizica</w:t>
      </w:r>
      <w:proofErr w:type="spellEnd"/>
      <w:r w:rsidR="00AA2938" w:rsidRPr="00AA2938">
        <w:rPr>
          <w:lang w:val="it-IT"/>
        </w:rPr>
        <w:t>)</w:t>
      </w:r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intitulată</w:t>
      </w:r>
      <w:proofErr w:type="spellEnd"/>
      <w:r w:rsidRPr="000D12BD">
        <w:rPr>
          <w:lang w:val="it-IT"/>
        </w:rPr>
        <w:t xml:space="preserve"> „</w:t>
      </w:r>
      <w:proofErr w:type="spellStart"/>
      <w:r w:rsidR="004439C3" w:rsidRPr="00AA2938">
        <w:rPr>
          <w:lang w:val="it-IT"/>
        </w:rPr>
        <w:t>Map</w:t>
      </w:r>
      <w:proofErr w:type="spellEnd"/>
      <w:r w:rsidR="004439C3" w:rsidRPr="00AA2938">
        <w:rPr>
          <w:lang w:val="it-IT"/>
        </w:rPr>
        <w:t xml:space="preserve"> and</w:t>
      </w:r>
      <w:r w:rsidRPr="000D12BD">
        <w:rPr>
          <w:lang w:val="it-IT"/>
        </w:rPr>
        <w:t xml:space="preserve"> </w:t>
      </w:r>
      <w:proofErr w:type="spellStart"/>
      <w:r w:rsidR="004439C3" w:rsidRPr="00AA2938">
        <w:rPr>
          <w:lang w:val="it-IT"/>
        </w:rPr>
        <w:t>Territory</w:t>
      </w:r>
      <w:proofErr w:type="spellEnd"/>
      <w:r w:rsidRPr="000D12BD">
        <w:rPr>
          <w:lang w:val="it-IT"/>
        </w:rPr>
        <w:t>” (</w:t>
      </w:r>
      <w:proofErr w:type="spellStart"/>
      <w:r w:rsidRPr="000D12BD">
        <w:rPr>
          <w:lang w:val="it-IT"/>
        </w:rPr>
        <w:t>M&amp;T</w:t>
      </w:r>
      <w:proofErr w:type="spellEnd"/>
      <w:r w:rsidRPr="000D12BD">
        <w:rPr>
          <w:lang w:val="it-IT"/>
        </w:rPr>
        <w:t xml:space="preserve">). </w:t>
      </w:r>
      <w:proofErr w:type="spellStart"/>
      <w:r w:rsidRPr="000D12BD">
        <w:rPr>
          <w:lang w:val="it-IT"/>
        </w:rPr>
        <w:t>M&amp;T</w:t>
      </w:r>
      <w:proofErr w:type="spellEnd"/>
      <w:r w:rsidRPr="000D12BD">
        <w:rPr>
          <w:lang w:val="it-IT"/>
        </w:rPr>
        <w:t xml:space="preserve"> este un </w:t>
      </w:r>
      <w:proofErr w:type="spellStart"/>
      <w:r w:rsidRPr="000D12BD">
        <w:rPr>
          <w:lang w:val="it-IT"/>
        </w:rPr>
        <w:t>program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explorator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dedicat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unei</w:t>
      </w:r>
      <w:proofErr w:type="spellEnd"/>
      <w:r w:rsidRPr="000D12BD">
        <w:rPr>
          <w:lang w:val="it-IT"/>
        </w:rPr>
        <w:t xml:space="preserve"> </w:t>
      </w:r>
      <w:proofErr w:type="spellStart"/>
      <w:r w:rsidR="005006E8" w:rsidRPr="005006E8">
        <w:rPr>
          <w:lang w:val="it-IT"/>
        </w:rPr>
        <w:t>comu</w:t>
      </w:r>
      <w:r w:rsidR="005006E8">
        <w:rPr>
          <w:lang w:val="it-IT"/>
        </w:rPr>
        <w:t>nitati</w:t>
      </w:r>
      <w:proofErr w:type="spellEnd"/>
      <w:r w:rsidRPr="000D12BD">
        <w:rPr>
          <w:lang w:val="it-IT"/>
        </w:rPr>
        <w:t xml:space="preserve"> de </w:t>
      </w:r>
      <w:proofErr w:type="spellStart"/>
      <w:r w:rsidRPr="000D12BD">
        <w:rPr>
          <w:lang w:val="it-IT"/>
        </w:rPr>
        <w:t>profesioniști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achiziții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și</w:t>
      </w:r>
      <w:proofErr w:type="spellEnd"/>
      <w:r w:rsidRPr="000D12BD">
        <w:rPr>
          <w:lang w:val="it-IT"/>
        </w:rPr>
        <w:t xml:space="preserve"> </w:t>
      </w:r>
      <w:r w:rsidR="008479BF">
        <w:rPr>
          <w:lang w:val="it-IT"/>
        </w:rPr>
        <w:t xml:space="preserve">alti </w:t>
      </w:r>
      <w:proofErr w:type="spellStart"/>
      <w:r w:rsidRPr="000D12BD">
        <w:rPr>
          <w:lang w:val="it-IT"/>
        </w:rPr>
        <w:t>decidenți</w:t>
      </w:r>
      <w:proofErr w:type="spellEnd"/>
      <w:r w:rsidRPr="000D12BD">
        <w:rPr>
          <w:lang w:val="it-IT"/>
        </w:rPr>
        <w:t xml:space="preserve"> de </w:t>
      </w:r>
      <w:proofErr w:type="spellStart"/>
      <w:r w:rsidRPr="000D12BD">
        <w:rPr>
          <w:lang w:val="it-IT"/>
        </w:rPr>
        <w:t>afaceri</w:t>
      </w:r>
      <w:proofErr w:type="spellEnd"/>
      <w:r w:rsidRPr="000D12BD">
        <w:rPr>
          <w:lang w:val="it-IT"/>
        </w:rPr>
        <w:t xml:space="preserve"> </w:t>
      </w:r>
      <w:r w:rsidR="004E5613">
        <w:rPr>
          <w:lang w:val="it-IT"/>
        </w:rPr>
        <w:t xml:space="preserve">care </w:t>
      </w:r>
      <w:proofErr w:type="spellStart"/>
      <w:r w:rsidR="00DB46FF">
        <w:rPr>
          <w:lang w:val="it-IT"/>
        </w:rPr>
        <w:t>explor</w:t>
      </w:r>
      <w:r w:rsidR="004E5613">
        <w:rPr>
          <w:lang w:val="it-IT"/>
        </w:rPr>
        <w:t>eaz</w:t>
      </w:r>
      <w:r w:rsidR="004E5613" w:rsidRPr="000D12BD">
        <w:rPr>
          <w:lang w:val="it-IT"/>
        </w:rPr>
        <w:t>ă</w:t>
      </w:r>
      <w:proofErr w:type="spellEnd"/>
      <w:r w:rsidR="00DB46FF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împreună</w:t>
      </w:r>
      <w:proofErr w:type="spellEnd"/>
      <w:r w:rsidRPr="000D12BD">
        <w:rPr>
          <w:lang w:val="it-IT"/>
        </w:rPr>
        <w:t xml:space="preserve"> </w:t>
      </w:r>
      <w:proofErr w:type="spellStart"/>
      <w:r w:rsidR="006871B3">
        <w:rPr>
          <w:lang w:val="it-IT"/>
        </w:rPr>
        <w:t>practici</w:t>
      </w:r>
      <w:proofErr w:type="spellEnd"/>
      <w:r w:rsidR="006871B3">
        <w:rPr>
          <w:lang w:val="it-IT"/>
        </w:rPr>
        <w:t xml:space="preserve"> de </w:t>
      </w:r>
      <w:proofErr w:type="spellStart"/>
      <w:r w:rsidRPr="000D12BD">
        <w:rPr>
          <w:lang w:val="it-IT"/>
        </w:rPr>
        <w:t>achiziții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pentru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organizații</w:t>
      </w:r>
      <w:proofErr w:type="spellEnd"/>
      <w:r w:rsidRPr="000D12BD">
        <w:rPr>
          <w:lang w:val="it-IT"/>
        </w:rPr>
        <w:t xml:space="preserve"> tot mai </w:t>
      </w:r>
      <w:proofErr w:type="spellStart"/>
      <w:r w:rsidRPr="000D12BD">
        <w:rPr>
          <w:lang w:val="it-IT"/>
        </w:rPr>
        <w:t>reziliente</w:t>
      </w:r>
      <w:proofErr w:type="spellEnd"/>
      <w:r w:rsidRPr="000D12BD">
        <w:rPr>
          <w:lang w:val="it-IT"/>
        </w:rPr>
        <w:t xml:space="preserve">. </w:t>
      </w:r>
      <w:proofErr w:type="spellStart"/>
      <w:r w:rsidR="006871B3">
        <w:rPr>
          <w:lang w:val="it-IT"/>
        </w:rPr>
        <w:t>Programul</w:t>
      </w:r>
      <w:proofErr w:type="spellEnd"/>
      <w:r w:rsidR="006871B3">
        <w:rPr>
          <w:lang w:val="it-IT"/>
        </w:rPr>
        <w:t xml:space="preserve"> </w:t>
      </w:r>
      <w:r w:rsidR="000C0FAC">
        <w:rPr>
          <w:lang w:val="it-IT"/>
        </w:rPr>
        <w:t xml:space="preserve">este </w:t>
      </w:r>
      <w:proofErr w:type="spellStart"/>
      <w:r w:rsidR="000C0FAC">
        <w:rPr>
          <w:lang w:val="it-IT"/>
        </w:rPr>
        <w:t>catalizat</w:t>
      </w:r>
      <w:proofErr w:type="spellEnd"/>
      <w:r w:rsidR="000C0FAC">
        <w:rPr>
          <w:lang w:val="it-IT"/>
        </w:rPr>
        <w:t xml:space="preserve"> de </w:t>
      </w:r>
      <w:proofErr w:type="spellStart"/>
      <w:r w:rsidR="00967A44">
        <w:rPr>
          <w:lang w:val="it-IT"/>
        </w:rPr>
        <w:t>intensificarea</w:t>
      </w:r>
      <w:proofErr w:type="spellEnd"/>
      <w:r w:rsidR="00967A44">
        <w:rPr>
          <w:lang w:val="it-IT"/>
        </w:rPr>
        <w:t xml:space="preserve"> </w:t>
      </w:r>
      <w:proofErr w:type="spellStart"/>
      <w:r w:rsidRPr="000D12BD">
        <w:rPr>
          <w:lang w:val="it-IT"/>
        </w:rPr>
        <w:t>discursu</w:t>
      </w:r>
      <w:r w:rsidR="00967A44">
        <w:rPr>
          <w:lang w:val="it-IT"/>
        </w:rPr>
        <w:t>lui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sustenabilitate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și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schimbare</w:t>
      </w:r>
      <w:proofErr w:type="spellEnd"/>
      <w:r w:rsidR="00967A44">
        <w:rPr>
          <w:lang w:val="it-IT"/>
        </w:rPr>
        <w:t xml:space="preserve"> </w:t>
      </w:r>
      <w:proofErr w:type="spellStart"/>
      <w:r w:rsidR="00967A44">
        <w:rPr>
          <w:lang w:val="it-IT"/>
        </w:rPr>
        <w:t>societala</w:t>
      </w:r>
      <w:proofErr w:type="spellEnd"/>
      <w:r w:rsidR="00967A44">
        <w:rPr>
          <w:lang w:val="it-IT"/>
        </w:rPr>
        <w:t>,</w:t>
      </w:r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culturală</w:t>
      </w:r>
      <w:proofErr w:type="spellEnd"/>
      <w:r w:rsidRPr="000D12BD">
        <w:rPr>
          <w:lang w:val="it-IT"/>
        </w:rPr>
        <w:t xml:space="preserve">. </w:t>
      </w:r>
    </w:p>
    <w:p w14:paraId="3935C4B9" w14:textId="078D9809" w:rsidR="000D12BD" w:rsidRPr="000D12BD" w:rsidRDefault="000D12BD" w:rsidP="000D12BD">
      <w:pPr>
        <w:jc w:val="both"/>
      </w:pPr>
      <w:proofErr w:type="spellStart"/>
      <w:r w:rsidRPr="000D12BD">
        <w:t>Programul</w:t>
      </w:r>
      <w:proofErr w:type="spellEnd"/>
      <w:r w:rsidRPr="000D12BD">
        <w:t xml:space="preserve"> </w:t>
      </w:r>
      <w:proofErr w:type="spellStart"/>
      <w:r w:rsidRPr="000D12BD">
        <w:t>explorează</w:t>
      </w:r>
      <w:proofErr w:type="spellEnd"/>
      <w:r w:rsidRPr="000D12BD">
        <w:t xml:space="preserve"> </w:t>
      </w:r>
      <w:proofErr w:type="spellStart"/>
      <w:r w:rsidRPr="000D12BD">
        <w:t>trei</w:t>
      </w:r>
      <w:proofErr w:type="spellEnd"/>
      <w:r w:rsidRPr="000D12BD">
        <w:t xml:space="preserve"> </w:t>
      </w:r>
      <w:proofErr w:type="spellStart"/>
      <w:r w:rsidRPr="000D12BD">
        <w:t>teme</w:t>
      </w:r>
      <w:proofErr w:type="spellEnd"/>
      <w:r w:rsidRPr="000D12BD">
        <w:t>.</w:t>
      </w:r>
    </w:p>
    <w:p w14:paraId="5EC8C4A6" w14:textId="374CD095" w:rsidR="000D12BD" w:rsidRPr="000D12BD" w:rsidRDefault="000D12BD" w:rsidP="000D12BD">
      <w:pPr>
        <w:numPr>
          <w:ilvl w:val="0"/>
          <w:numId w:val="8"/>
        </w:numPr>
        <w:jc w:val="both"/>
        <w:rPr>
          <w:lang w:val="it-IT"/>
        </w:rPr>
      </w:pPr>
      <w:proofErr w:type="spellStart"/>
      <w:r w:rsidRPr="000D12BD">
        <w:rPr>
          <w:lang w:val="it-IT"/>
        </w:rPr>
        <w:t>practici</w:t>
      </w:r>
      <w:proofErr w:type="spellEnd"/>
      <w:r w:rsidRPr="000D12BD">
        <w:rPr>
          <w:lang w:val="it-IT"/>
        </w:rPr>
        <w:t xml:space="preserve"> </w:t>
      </w:r>
      <w:r w:rsidR="00C47C6A">
        <w:rPr>
          <w:lang w:val="it-IT"/>
        </w:rPr>
        <w:t xml:space="preserve">de </w:t>
      </w:r>
      <w:proofErr w:type="spellStart"/>
      <w:r w:rsidR="00C47C6A">
        <w:rPr>
          <w:lang w:val="it-IT"/>
        </w:rPr>
        <w:t>achizitii</w:t>
      </w:r>
      <w:proofErr w:type="spellEnd"/>
      <w:r w:rsidR="00C47C6A">
        <w:rPr>
          <w:lang w:val="it-IT"/>
        </w:rPr>
        <w:t xml:space="preserve"> care </w:t>
      </w:r>
      <w:proofErr w:type="spellStart"/>
      <w:r w:rsidR="00C47C6A">
        <w:rPr>
          <w:lang w:val="it-IT"/>
        </w:rPr>
        <w:t>genereaza</w:t>
      </w:r>
      <w:proofErr w:type="spellEnd"/>
      <w:r w:rsidR="00C47C6A">
        <w:rPr>
          <w:lang w:val="it-IT"/>
        </w:rPr>
        <w:t xml:space="preserve"> </w:t>
      </w:r>
      <w:proofErr w:type="spellStart"/>
      <w:r w:rsidR="00C47C6A">
        <w:rPr>
          <w:lang w:val="it-IT"/>
        </w:rPr>
        <w:t>risipa</w:t>
      </w:r>
      <w:proofErr w:type="spellEnd"/>
      <w:r w:rsidR="00C47C6A">
        <w:rPr>
          <w:lang w:val="it-IT"/>
        </w:rPr>
        <w:t>,</w:t>
      </w:r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contextul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digitalizării</w:t>
      </w:r>
      <w:proofErr w:type="spellEnd"/>
      <w:r w:rsidRPr="000D12BD">
        <w:rPr>
          <w:lang w:val="it-IT"/>
        </w:rPr>
        <w:t xml:space="preserve"> tot mai </w:t>
      </w:r>
      <w:proofErr w:type="spellStart"/>
      <w:r w:rsidRPr="000D12BD">
        <w:rPr>
          <w:lang w:val="it-IT"/>
        </w:rPr>
        <w:t>accesibile</w:t>
      </w:r>
      <w:proofErr w:type="spellEnd"/>
      <w:r w:rsidRPr="000D12BD">
        <w:rPr>
          <w:lang w:val="it-IT"/>
        </w:rPr>
        <w:t>,</w:t>
      </w:r>
    </w:p>
    <w:p w14:paraId="572CED2B" w14:textId="26B9B1B9" w:rsidR="000D12BD" w:rsidRPr="000D12BD" w:rsidRDefault="000D12BD" w:rsidP="000D12BD">
      <w:pPr>
        <w:numPr>
          <w:ilvl w:val="0"/>
          <w:numId w:val="8"/>
        </w:numPr>
        <w:jc w:val="both"/>
      </w:pPr>
      <w:proofErr w:type="spellStart"/>
      <w:r w:rsidRPr="000D12BD">
        <w:t>mediocritate</w:t>
      </w:r>
      <w:r w:rsidR="00167597">
        <w:t>a</w:t>
      </w:r>
      <w:proofErr w:type="spellEnd"/>
      <w:r w:rsidR="00167597">
        <w:t>,</w:t>
      </w:r>
      <w:r w:rsidRPr="000D12BD">
        <w:t xml:space="preserve"> </w:t>
      </w:r>
      <w:proofErr w:type="spellStart"/>
      <w:r w:rsidRPr="000D12BD">
        <w:t>în</w:t>
      </w:r>
      <w:proofErr w:type="spellEnd"/>
      <w:r w:rsidRPr="000D12BD">
        <w:t xml:space="preserve"> contextul </w:t>
      </w:r>
      <w:proofErr w:type="spellStart"/>
      <w:r w:rsidRPr="000D12BD">
        <w:t>activismului</w:t>
      </w:r>
      <w:proofErr w:type="spellEnd"/>
      <w:r w:rsidRPr="000D12BD">
        <w:t xml:space="preserve"> </w:t>
      </w:r>
      <w:proofErr w:type="spellStart"/>
      <w:r w:rsidRPr="000D12BD">
        <w:t>generațional</w:t>
      </w:r>
      <w:proofErr w:type="spellEnd"/>
      <w:r w:rsidRPr="000D12BD">
        <w:t xml:space="preserve"> </w:t>
      </w:r>
      <w:proofErr w:type="spellStart"/>
      <w:r w:rsidRPr="000D12BD">
        <w:t>accelerat</w:t>
      </w:r>
      <w:proofErr w:type="spellEnd"/>
      <w:r w:rsidRPr="000D12BD">
        <w:t>,</w:t>
      </w:r>
    </w:p>
    <w:p w14:paraId="6B8F4227" w14:textId="15AB1C9A" w:rsidR="00B176F5" w:rsidRPr="000446D9" w:rsidRDefault="000075AD" w:rsidP="000D12BD">
      <w:pPr>
        <w:numPr>
          <w:ilvl w:val="0"/>
          <w:numId w:val="8"/>
        </w:numPr>
        <w:jc w:val="both"/>
        <w:rPr>
          <w:lang w:val="fr-FR"/>
        </w:rPr>
      </w:pPr>
      <w:proofErr w:type="spellStart"/>
      <w:proofErr w:type="gramStart"/>
      <w:r w:rsidRPr="000446D9">
        <w:rPr>
          <w:lang w:val="fr-FR"/>
        </w:rPr>
        <w:t>prejudecatile</w:t>
      </w:r>
      <w:proofErr w:type="spellEnd"/>
      <w:proofErr w:type="gramEnd"/>
      <w:r w:rsidRPr="000446D9">
        <w:rPr>
          <w:lang w:val="fr-FR"/>
        </w:rPr>
        <w:t>,</w:t>
      </w:r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în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contextul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unui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nou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sistem</w:t>
      </w:r>
      <w:proofErr w:type="spellEnd"/>
      <w:r w:rsidR="000D12BD" w:rsidRPr="000D12BD">
        <w:rPr>
          <w:lang w:val="fr-FR"/>
        </w:rPr>
        <w:t xml:space="preserve"> de </w:t>
      </w:r>
      <w:proofErr w:type="spellStart"/>
      <w:r w:rsidR="000D12BD" w:rsidRPr="000D12BD">
        <w:rPr>
          <w:lang w:val="fr-FR"/>
        </w:rPr>
        <w:t>muncă</w:t>
      </w:r>
      <w:proofErr w:type="spellEnd"/>
      <w:r w:rsidR="000D12BD" w:rsidRPr="000D12BD">
        <w:rPr>
          <w:lang w:val="fr-FR"/>
        </w:rPr>
        <w:t xml:space="preserve">, </w:t>
      </w:r>
      <w:proofErr w:type="spellStart"/>
      <w:r w:rsidR="000D12BD" w:rsidRPr="000D12BD">
        <w:rPr>
          <w:lang w:val="fr-FR"/>
        </w:rPr>
        <w:t>abilități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D12BD" w:rsidRPr="000D12BD">
        <w:rPr>
          <w:lang w:val="fr-FR"/>
        </w:rPr>
        <w:t>și</w:t>
      </w:r>
      <w:proofErr w:type="spellEnd"/>
      <w:r w:rsidR="000D12BD" w:rsidRPr="000D12BD">
        <w:rPr>
          <w:lang w:val="fr-FR"/>
        </w:rPr>
        <w:t xml:space="preserve"> </w:t>
      </w:r>
      <w:proofErr w:type="spellStart"/>
      <w:r w:rsidR="000446D9" w:rsidRPr="000446D9">
        <w:rPr>
          <w:lang w:val="fr-FR"/>
        </w:rPr>
        <w:t>emp</w:t>
      </w:r>
      <w:r w:rsidR="000446D9">
        <w:rPr>
          <w:lang w:val="fr-FR"/>
        </w:rPr>
        <w:t>atie</w:t>
      </w:r>
      <w:proofErr w:type="spellEnd"/>
      <w:r w:rsidR="000D12BD" w:rsidRPr="000D12BD">
        <w:rPr>
          <w:lang w:val="fr-FR"/>
        </w:rPr>
        <w:t xml:space="preserve">. </w:t>
      </w:r>
    </w:p>
    <w:p w14:paraId="720AD596" w14:textId="3DA23F70" w:rsidR="00B25C66" w:rsidRPr="0014768A" w:rsidRDefault="000D12BD" w:rsidP="00B176F5">
      <w:pPr>
        <w:jc w:val="both"/>
        <w:rPr>
          <w:lang w:val="fr-FR"/>
        </w:rPr>
      </w:pPr>
      <w:proofErr w:type="spellStart"/>
      <w:r w:rsidRPr="0014768A">
        <w:rPr>
          <w:lang w:val="fr-FR"/>
        </w:rPr>
        <w:t>Propunerea</w:t>
      </w:r>
      <w:proofErr w:type="spellEnd"/>
      <w:r w:rsidRPr="0014768A">
        <w:rPr>
          <w:lang w:val="fr-FR"/>
        </w:rPr>
        <w:t xml:space="preserve"> </w:t>
      </w:r>
      <w:proofErr w:type="spellStart"/>
      <w:r w:rsidR="00B176F5" w:rsidRPr="0014768A">
        <w:rPr>
          <w:lang w:val="fr-FR"/>
        </w:rPr>
        <w:t>principala</w:t>
      </w:r>
      <w:proofErr w:type="spellEnd"/>
      <w:r w:rsidRPr="0014768A">
        <w:rPr>
          <w:lang w:val="fr-FR"/>
        </w:rPr>
        <w:t xml:space="preserve"> a </w:t>
      </w:r>
      <w:proofErr w:type="spellStart"/>
      <w:r w:rsidRPr="0014768A">
        <w:rPr>
          <w:lang w:val="fr-FR"/>
        </w:rPr>
        <w:t>acestui</w:t>
      </w:r>
      <w:proofErr w:type="spellEnd"/>
      <w:r w:rsidRPr="0014768A">
        <w:rPr>
          <w:lang w:val="fr-FR"/>
        </w:rPr>
        <w:t xml:space="preserve"> concept este </w:t>
      </w:r>
      <w:proofErr w:type="spellStart"/>
      <w:r w:rsidRPr="0014768A">
        <w:rPr>
          <w:lang w:val="fr-FR"/>
        </w:rPr>
        <w:t>că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permite</w:t>
      </w:r>
      <w:proofErr w:type="spellEnd"/>
      <w:r w:rsidRPr="0014768A">
        <w:rPr>
          <w:lang w:val="fr-FR"/>
        </w:rPr>
        <w:t xml:space="preserve">, </w:t>
      </w:r>
      <w:proofErr w:type="spellStart"/>
      <w:r w:rsidRPr="0014768A">
        <w:rPr>
          <w:lang w:val="fr-FR"/>
        </w:rPr>
        <w:t>pe</w:t>
      </w:r>
      <w:proofErr w:type="spellEnd"/>
      <w:r w:rsidRPr="0014768A">
        <w:rPr>
          <w:lang w:val="fr-FR"/>
        </w:rPr>
        <w:t xml:space="preserve"> o </w:t>
      </w:r>
      <w:proofErr w:type="spellStart"/>
      <w:r w:rsidRPr="0014768A">
        <w:rPr>
          <w:lang w:val="fr-FR"/>
        </w:rPr>
        <w:t>perioadă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limitată</w:t>
      </w:r>
      <w:proofErr w:type="spellEnd"/>
      <w:r w:rsidRPr="0014768A">
        <w:rPr>
          <w:lang w:val="fr-FR"/>
        </w:rPr>
        <w:t xml:space="preserve">, </w:t>
      </w:r>
      <w:proofErr w:type="spellStart"/>
      <w:r w:rsidRPr="0014768A">
        <w:rPr>
          <w:lang w:val="fr-FR"/>
        </w:rPr>
        <w:t>interacțiunea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structurată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și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controlată</w:t>
      </w:r>
      <w:proofErr w:type="spellEnd"/>
      <w:r w:rsidRPr="0014768A">
        <w:rPr>
          <w:lang w:val="fr-FR"/>
        </w:rPr>
        <w:t xml:space="preserve"> </w:t>
      </w:r>
      <w:proofErr w:type="spellStart"/>
      <w:r w:rsidR="00B25C66" w:rsidRPr="0014768A">
        <w:rPr>
          <w:lang w:val="fr-FR"/>
        </w:rPr>
        <w:t>cu</w:t>
      </w:r>
      <w:proofErr w:type="spellEnd"/>
      <w:r w:rsidR="00B25C66" w:rsidRPr="0014768A">
        <w:rPr>
          <w:lang w:val="fr-FR"/>
        </w:rPr>
        <w:t xml:space="preserve"> o</w:t>
      </w:r>
      <w:r w:rsidRPr="0014768A">
        <w:rPr>
          <w:lang w:val="fr-FR"/>
        </w:rPr>
        <w:t xml:space="preserve"> </w:t>
      </w:r>
      <w:proofErr w:type="spellStart"/>
      <w:r w:rsidR="00B176F5" w:rsidRPr="0014768A">
        <w:rPr>
          <w:lang w:val="fr-FR"/>
        </w:rPr>
        <w:t>comunitate</w:t>
      </w:r>
      <w:proofErr w:type="spellEnd"/>
      <w:r w:rsidR="00B176F5"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diversă</w:t>
      </w:r>
      <w:proofErr w:type="spellEnd"/>
      <w:r w:rsidRPr="0014768A">
        <w:rPr>
          <w:lang w:val="fr-FR"/>
        </w:rPr>
        <w:t xml:space="preserve"> de </w:t>
      </w:r>
      <w:proofErr w:type="spellStart"/>
      <w:r w:rsidRPr="0014768A">
        <w:rPr>
          <w:lang w:val="fr-FR"/>
        </w:rPr>
        <w:t>profesioniști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în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achiziții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și</w:t>
      </w:r>
      <w:proofErr w:type="spellEnd"/>
      <w:r w:rsidRPr="0014768A">
        <w:rPr>
          <w:lang w:val="fr-FR"/>
        </w:rPr>
        <w:t xml:space="preserve"> nu </w:t>
      </w:r>
      <w:proofErr w:type="spellStart"/>
      <w:r w:rsidRPr="0014768A">
        <w:rPr>
          <w:lang w:val="fr-FR"/>
        </w:rPr>
        <w:t>numai</w:t>
      </w:r>
      <w:proofErr w:type="spellEnd"/>
      <w:r w:rsidRPr="0014768A">
        <w:rPr>
          <w:lang w:val="fr-FR"/>
        </w:rPr>
        <w:t xml:space="preserve">, </w:t>
      </w:r>
      <w:proofErr w:type="spellStart"/>
      <w:r w:rsidRPr="0014768A">
        <w:rPr>
          <w:lang w:val="fr-FR"/>
        </w:rPr>
        <w:t>din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diferite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țări</w:t>
      </w:r>
      <w:proofErr w:type="spellEnd"/>
      <w:r w:rsidRPr="0014768A">
        <w:rPr>
          <w:lang w:val="fr-FR"/>
        </w:rPr>
        <w:t xml:space="preserve">, </w:t>
      </w:r>
      <w:proofErr w:type="spellStart"/>
      <w:r w:rsidRPr="0014768A">
        <w:rPr>
          <w:lang w:val="fr-FR"/>
        </w:rPr>
        <w:t>culturi</w:t>
      </w:r>
      <w:proofErr w:type="spellEnd"/>
      <w:r w:rsidRPr="0014768A">
        <w:rPr>
          <w:lang w:val="fr-FR"/>
        </w:rPr>
        <w:t xml:space="preserve">, </w:t>
      </w:r>
      <w:proofErr w:type="spellStart"/>
      <w:r w:rsidRPr="0014768A">
        <w:rPr>
          <w:lang w:val="fr-FR"/>
        </w:rPr>
        <w:t>sectoare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și</w:t>
      </w:r>
      <w:proofErr w:type="spellEnd"/>
      <w:r w:rsidRPr="0014768A">
        <w:rPr>
          <w:lang w:val="fr-FR"/>
        </w:rPr>
        <w:t xml:space="preserve"> </w:t>
      </w:r>
      <w:proofErr w:type="spellStart"/>
      <w:r w:rsidRPr="0014768A">
        <w:rPr>
          <w:lang w:val="fr-FR"/>
        </w:rPr>
        <w:t>generații</w:t>
      </w:r>
      <w:proofErr w:type="spellEnd"/>
      <w:r w:rsidRPr="0014768A">
        <w:rPr>
          <w:lang w:val="fr-FR"/>
        </w:rPr>
        <w:t xml:space="preserve">. </w:t>
      </w:r>
    </w:p>
    <w:p w14:paraId="2CF80639" w14:textId="533F7357" w:rsidR="00B25C66" w:rsidRPr="00E0533B" w:rsidRDefault="000D12BD" w:rsidP="00B176F5">
      <w:pPr>
        <w:jc w:val="both"/>
        <w:rPr>
          <w:lang w:val="it-IT"/>
        </w:rPr>
      </w:pPr>
      <w:proofErr w:type="spellStart"/>
      <w:r w:rsidRPr="000D12BD">
        <w:rPr>
          <w:lang w:val="it-IT"/>
        </w:rPr>
        <w:t>Citiți</w:t>
      </w:r>
      <w:proofErr w:type="spellEnd"/>
      <w:r w:rsidRPr="000D12BD">
        <w:rPr>
          <w:lang w:val="it-IT"/>
        </w:rPr>
        <w:t xml:space="preserve"> mai multe </w:t>
      </w:r>
      <w:proofErr w:type="spellStart"/>
      <w:r w:rsidRPr="000D12BD">
        <w:rPr>
          <w:lang w:val="it-IT"/>
        </w:rPr>
        <w:t>aici</w:t>
      </w:r>
      <w:proofErr w:type="spellEnd"/>
      <w:r w:rsidRPr="000D12BD">
        <w:rPr>
          <w:lang w:val="it-IT"/>
        </w:rPr>
        <w:t xml:space="preserve"> -&gt;</w:t>
      </w:r>
      <w:r w:rsidR="00E0533B">
        <w:rPr>
          <w:lang w:val="it-IT"/>
        </w:rPr>
        <w:t xml:space="preserve"> </w:t>
      </w:r>
      <w:hyperlink r:id="rId7" w:history="1">
        <w:r w:rsidR="00153806" w:rsidRPr="00E0533B">
          <w:rPr>
            <w:rStyle w:val="Hyperlink"/>
            <w:i/>
            <w:iCs/>
            <w:lang w:val="it-IT"/>
          </w:rPr>
          <w:t>LINK</w:t>
        </w:r>
      </w:hyperlink>
    </w:p>
    <w:p w14:paraId="68440C97" w14:textId="77777777" w:rsidR="00B25C66" w:rsidRDefault="000D12BD" w:rsidP="00B25C66">
      <w:pPr>
        <w:pStyle w:val="Heading1"/>
        <w:rPr>
          <w:lang w:val="it-IT"/>
        </w:rPr>
      </w:pPr>
      <w:r w:rsidRPr="000D12BD">
        <w:rPr>
          <w:lang w:val="it-IT"/>
        </w:rPr>
        <w:t>Format.</w:t>
      </w:r>
    </w:p>
    <w:p w14:paraId="495E9687" w14:textId="1C533DAA" w:rsidR="009205C7" w:rsidRDefault="000D12BD" w:rsidP="00B176F5">
      <w:pPr>
        <w:jc w:val="both"/>
        <w:rPr>
          <w:lang w:val="it-IT"/>
        </w:rPr>
      </w:pPr>
      <w:proofErr w:type="spellStart"/>
      <w:r w:rsidRPr="000D12BD">
        <w:rPr>
          <w:lang w:val="it-IT"/>
        </w:rPr>
        <w:t>Programul</w:t>
      </w:r>
      <w:proofErr w:type="spellEnd"/>
      <w:r w:rsidRPr="000D12BD">
        <w:rPr>
          <w:lang w:val="it-IT"/>
        </w:rPr>
        <w:t xml:space="preserve"> este </w:t>
      </w:r>
      <w:proofErr w:type="spellStart"/>
      <w:r w:rsidRPr="000D12BD">
        <w:rPr>
          <w:lang w:val="it-IT"/>
        </w:rPr>
        <w:t>livrat</w:t>
      </w:r>
      <w:proofErr w:type="spellEnd"/>
      <w:r w:rsidRPr="000D12BD">
        <w:rPr>
          <w:lang w:val="it-IT"/>
        </w:rPr>
        <w:t xml:space="preserve"> sub </w:t>
      </w:r>
      <w:proofErr w:type="spellStart"/>
      <w:r w:rsidRPr="000D12BD">
        <w:rPr>
          <w:lang w:val="it-IT"/>
        </w:rPr>
        <w:t>formă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hibridă</w:t>
      </w:r>
      <w:proofErr w:type="spellEnd"/>
      <w:r w:rsidRPr="000D12BD">
        <w:rPr>
          <w:lang w:val="it-IT"/>
        </w:rPr>
        <w:t xml:space="preserve">, cu mai multe </w:t>
      </w:r>
      <w:proofErr w:type="spellStart"/>
      <w:r w:rsidRPr="000D12BD">
        <w:rPr>
          <w:lang w:val="it-IT"/>
        </w:rPr>
        <w:t>sesiuni</w:t>
      </w:r>
      <w:proofErr w:type="spellEnd"/>
      <w:r w:rsidRPr="000D12BD">
        <w:rPr>
          <w:lang w:val="it-IT"/>
        </w:rPr>
        <w:t xml:space="preserve"> </w:t>
      </w:r>
      <w:r w:rsidR="002C5125">
        <w:rPr>
          <w:lang w:val="it-IT"/>
        </w:rPr>
        <w:t>online</w:t>
      </w:r>
      <w:r w:rsidRPr="000D12BD">
        <w:rPr>
          <w:lang w:val="it-IT"/>
        </w:rPr>
        <w:t xml:space="preserve"> pe </w:t>
      </w:r>
      <w:proofErr w:type="spellStart"/>
      <w:r w:rsidRPr="000D12BD">
        <w:rPr>
          <w:lang w:val="it-IT"/>
        </w:rPr>
        <w:t>parcursul</w:t>
      </w:r>
      <w:proofErr w:type="spellEnd"/>
      <w:r w:rsidRPr="000D12BD">
        <w:rPr>
          <w:lang w:val="it-IT"/>
        </w:rPr>
        <w:t xml:space="preserve"> a 5 </w:t>
      </w:r>
      <w:proofErr w:type="spellStart"/>
      <w:r w:rsidRPr="000D12BD">
        <w:rPr>
          <w:lang w:val="it-IT"/>
        </w:rPr>
        <w:t>săptămâni</w:t>
      </w:r>
      <w:proofErr w:type="spellEnd"/>
      <w:r w:rsidRPr="000D12BD">
        <w:rPr>
          <w:lang w:val="it-IT"/>
        </w:rPr>
        <w:t xml:space="preserve">, </w:t>
      </w:r>
      <w:proofErr w:type="spellStart"/>
      <w:r w:rsidRPr="000D12BD">
        <w:rPr>
          <w:lang w:val="it-IT"/>
        </w:rPr>
        <w:t>urmate</w:t>
      </w:r>
      <w:proofErr w:type="spellEnd"/>
      <w:r w:rsidRPr="000D12BD">
        <w:rPr>
          <w:lang w:val="it-IT"/>
        </w:rPr>
        <w:t xml:space="preserve"> de 2 </w:t>
      </w:r>
      <w:proofErr w:type="spellStart"/>
      <w:r w:rsidRPr="000D12BD">
        <w:rPr>
          <w:lang w:val="it-IT"/>
        </w:rPr>
        <w:t>zile</w:t>
      </w:r>
      <w:proofErr w:type="spellEnd"/>
      <w:r w:rsidRPr="000D12BD">
        <w:rPr>
          <w:lang w:val="it-IT"/>
        </w:rPr>
        <w:t xml:space="preserve"> de </w:t>
      </w:r>
      <w:proofErr w:type="spellStart"/>
      <w:r w:rsidRPr="000D12BD">
        <w:rPr>
          <w:lang w:val="it-IT"/>
        </w:rPr>
        <w:t>sesiuni</w:t>
      </w:r>
      <w:proofErr w:type="spellEnd"/>
      <w:r w:rsidRPr="000D12BD">
        <w:rPr>
          <w:lang w:val="it-IT"/>
        </w:rPr>
        <w:t xml:space="preserve"> live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persoană</w:t>
      </w:r>
      <w:proofErr w:type="spellEnd"/>
      <w:r w:rsidRPr="000D12BD">
        <w:rPr>
          <w:lang w:val="it-IT"/>
        </w:rPr>
        <w:t xml:space="preserve"> la </w:t>
      </w:r>
      <w:proofErr w:type="spellStart"/>
      <w:r w:rsidRPr="000D12BD">
        <w:rPr>
          <w:lang w:val="it-IT"/>
        </w:rPr>
        <w:t>Timișoara</w:t>
      </w:r>
      <w:proofErr w:type="spellEnd"/>
      <w:r w:rsidRPr="000D12BD">
        <w:rPr>
          <w:lang w:val="it-IT"/>
        </w:rPr>
        <w:t xml:space="preserve">, </w:t>
      </w:r>
      <w:proofErr w:type="spellStart"/>
      <w:r w:rsidRPr="000D12BD">
        <w:rPr>
          <w:lang w:val="it-IT"/>
        </w:rPr>
        <w:t>România</w:t>
      </w:r>
      <w:proofErr w:type="spellEnd"/>
      <w:r w:rsidRPr="000D12BD">
        <w:rPr>
          <w:lang w:val="it-IT"/>
        </w:rPr>
        <w:t xml:space="preserve">. Cele 2 </w:t>
      </w:r>
      <w:proofErr w:type="spellStart"/>
      <w:r w:rsidRPr="000D12BD">
        <w:rPr>
          <w:lang w:val="it-IT"/>
        </w:rPr>
        <w:t>zile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sunt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echivalate</w:t>
      </w:r>
      <w:proofErr w:type="spellEnd"/>
      <w:r w:rsidRPr="000D12BD">
        <w:rPr>
          <w:lang w:val="it-IT"/>
        </w:rPr>
        <w:t xml:space="preserve"> cu un hackathon, </w:t>
      </w:r>
      <w:proofErr w:type="spellStart"/>
      <w:r w:rsidRPr="000D12BD">
        <w:rPr>
          <w:lang w:val="it-IT"/>
        </w:rPr>
        <w:t>deoarece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au</w:t>
      </w:r>
      <w:proofErr w:type="spellEnd"/>
      <w:r w:rsidRPr="000D12BD">
        <w:rPr>
          <w:lang w:val="it-IT"/>
        </w:rPr>
        <w:t xml:space="preserve"> ca </w:t>
      </w:r>
      <w:proofErr w:type="spellStart"/>
      <w:r w:rsidRPr="000D12BD">
        <w:rPr>
          <w:lang w:val="it-IT"/>
        </w:rPr>
        <w:t>scop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permită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fiecărui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participant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să</w:t>
      </w:r>
      <w:proofErr w:type="spellEnd"/>
      <w:r w:rsidRPr="000D12BD">
        <w:rPr>
          <w:lang w:val="it-IT"/>
        </w:rPr>
        <w:t xml:space="preserve"> </w:t>
      </w:r>
      <w:proofErr w:type="spellStart"/>
      <w:r w:rsidR="00362882">
        <w:rPr>
          <w:lang w:val="it-IT"/>
        </w:rPr>
        <w:t>identifice</w:t>
      </w:r>
      <w:proofErr w:type="spellEnd"/>
      <w:r w:rsidR="00362882">
        <w:rPr>
          <w:lang w:val="it-IT"/>
        </w:rPr>
        <w:t xml:space="preserve"> </w:t>
      </w:r>
      <w:proofErr w:type="spellStart"/>
      <w:r w:rsidR="00362882">
        <w:rPr>
          <w:lang w:val="it-IT"/>
        </w:rPr>
        <w:t>zonele</w:t>
      </w:r>
      <w:proofErr w:type="spellEnd"/>
      <w:r w:rsidR="00362882">
        <w:rPr>
          <w:lang w:val="it-IT"/>
        </w:rPr>
        <w:t xml:space="preserve"> </w:t>
      </w:r>
      <w:r w:rsidR="00F03DB1" w:rsidRPr="00F03DB1">
        <w:rPr>
          <w:lang w:val="it-IT"/>
        </w:rPr>
        <w:t>foc</w:t>
      </w:r>
      <w:r w:rsidR="00F03DB1">
        <w:rPr>
          <w:lang w:val="it-IT"/>
        </w:rPr>
        <w:t xml:space="preserve">us </w:t>
      </w:r>
      <w:proofErr w:type="spellStart"/>
      <w:r w:rsidR="00362882">
        <w:rPr>
          <w:lang w:val="it-IT"/>
        </w:rPr>
        <w:t>aferente</w:t>
      </w:r>
      <w:proofErr w:type="spellEnd"/>
      <w:r w:rsidR="00362882">
        <w:rPr>
          <w:lang w:val="it-IT"/>
        </w:rPr>
        <w:t xml:space="preserve"> </w:t>
      </w:r>
      <w:proofErr w:type="spellStart"/>
      <w:r w:rsidRPr="000D12BD">
        <w:rPr>
          <w:lang w:val="it-IT"/>
        </w:rPr>
        <w:t>cel</w:t>
      </w:r>
      <w:r w:rsidR="00362882">
        <w:rPr>
          <w:lang w:val="it-IT"/>
        </w:rPr>
        <w:t>or</w:t>
      </w:r>
      <w:proofErr w:type="spellEnd"/>
      <w:r w:rsidRPr="000D12BD">
        <w:rPr>
          <w:lang w:val="it-IT"/>
        </w:rPr>
        <w:t xml:space="preserve"> 3 teme </w:t>
      </w:r>
      <w:proofErr w:type="spellStart"/>
      <w:r w:rsidRPr="000D12BD">
        <w:rPr>
          <w:lang w:val="it-IT"/>
        </w:rPr>
        <w:t>potrivit</w:t>
      </w:r>
      <w:proofErr w:type="spellEnd"/>
      <w:r w:rsidRPr="000D12BD">
        <w:rPr>
          <w:lang w:val="it-IT"/>
        </w:rPr>
        <w:t xml:space="preserve"> </w:t>
      </w:r>
      <w:proofErr w:type="spellStart"/>
      <w:r w:rsidR="00B30E72">
        <w:rPr>
          <w:lang w:val="it-IT"/>
        </w:rPr>
        <w:t>contextului</w:t>
      </w:r>
      <w:proofErr w:type="spellEnd"/>
      <w:r w:rsidR="00B30E72">
        <w:rPr>
          <w:lang w:val="it-IT"/>
        </w:rPr>
        <w:t xml:space="preserve"> </w:t>
      </w:r>
      <w:proofErr w:type="spellStart"/>
      <w:r w:rsidRPr="000D12BD">
        <w:rPr>
          <w:lang w:val="it-IT"/>
        </w:rPr>
        <w:t>organizați</w:t>
      </w:r>
      <w:r w:rsidR="00B30E72">
        <w:rPr>
          <w:lang w:val="it-IT"/>
        </w:rPr>
        <w:t>onal</w:t>
      </w:r>
      <w:proofErr w:type="spellEnd"/>
      <w:r w:rsidR="00B30E72">
        <w:rPr>
          <w:lang w:val="it-IT"/>
        </w:rPr>
        <w:t xml:space="preserve"> </w:t>
      </w:r>
      <w:proofErr w:type="spellStart"/>
      <w:r w:rsidR="00B30E72">
        <w:rPr>
          <w:lang w:val="it-IT"/>
        </w:rPr>
        <w:t>propriu</w:t>
      </w:r>
      <w:proofErr w:type="spellEnd"/>
      <w:r w:rsidRPr="000D12BD">
        <w:rPr>
          <w:lang w:val="it-IT"/>
        </w:rPr>
        <w:t xml:space="preserve">. </w:t>
      </w:r>
      <w:proofErr w:type="spellStart"/>
      <w:r w:rsidRPr="000D12BD">
        <w:rPr>
          <w:lang w:val="it-IT"/>
        </w:rPr>
        <w:t>După</w:t>
      </w:r>
      <w:proofErr w:type="spellEnd"/>
      <w:r w:rsidRPr="000D12BD">
        <w:rPr>
          <w:lang w:val="it-IT"/>
        </w:rPr>
        <w:t xml:space="preserve"> hackathon, </w:t>
      </w:r>
      <w:proofErr w:type="spellStart"/>
      <w:r w:rsidRPr="000D12BD">
        <w:rPr>
          <w:lang w:val="it-IT"/>
        </w:rPr>
        <w:t>organizatorii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vor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programa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sesiuni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opționale</w:t>
      </w:r>
      <w:proofErr w:type="spellEnd"/>
      <w:r w:rsidRPr="000D12BD">
        <w:rPr>
          <w:lang w:val="it-IT"/>
        </w:rPr>
        <w:t xml:space="preserve"> </w:t>
      </w:r>
      <w:proofErr w:type="spellStart"/>
      <w:r w:rsidR="00394B24">
        <w:rPr>
          <w:lang w:val="it-IT"/>
        </w:rPr>
        <w:t>pentru</w:t>
      </w:r>
      <w:proofErr w:type="spellEnd"/>
      <w:r w:rsidR="00394B24">
        <w:rPr>
          <w:lang w:val="it-IT"/>
        </w:rPr>
        <w:t xml:space="preserve"> a tine legatura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</w:t>
      </w:r>
      <w:proofErr w:type="spellStart"/>
      <w:r w:rsidR="00394B24">
        <w:rPr>
          <w:lang w:val="it-IT"/>
        </w:rPr>
        <w:t>cadrul</w:t>
      </w:r>
      <w:proofErr w:type="spellEnd"/>
      <w:r w:rsidR="00394B24">
        <w:rPr>
          <w:lang w:val="it-IT"/>
        </w:rPr>
        <w:t xml:space="preserve"> </w:t>
      </w:r>
      <w:proofErr w:type="spellStart"/>
      <w:r w:rsidR="00394B24">
        <w:rPr>
          <w:lang w:val="it-IT"/>
        </w:rPr>
        <w:t>comunitatii</w:t>
      </w:r>
      <w:proofErr w:type="spellEnd"/>
      <w:r w:rsidR="00394B24">
        <w:rPr>
          <w:lang w:val="it-IT"/>
        </w:rPr>
        <w:t xml:space="preserve">, </w:t>
      </w:r>
      <w:proofErr w:type="spellStart"/>
      <w:r w:rsidRPr="000D12BD">
        <w:rPr>
          <w:lang w:val="it-IT"/>
        </w:rPr>
        <w:t>pentru</w:t>
      </w:r>
      <w:proofErr w:type="spellEnd"/>
      <w:r w:rsidRPr="000D12BD">
        <w:rPr>
          <w:lang w:val="it-IT"/>
        </w:rPr>
        <w:t xml:space="preserve"> a </w:t>
      </w:r>
      <w:proofErr w:type="spellStart"/>
      <w:r w:rsidR="00394B24">
        <w:rPr>
          <w:lang w:val="it-IT"/>
        </w:rPr>
        <w:t>sprijini</w:t>
      </w:r>
      <w:proofErr w:type="spellEnd"/>
      <w:r w:rsidR="00394B24">
        <w:rPr>
          <w:lang w:val="it-IT"/>
        </w:rPr>
        <w:t xml:space="preserve"> </w:t>
      </w:r>
      <w:proofErr w:type="spellStart"/>
      <w:r w:rsidR="00F677E5">
        <w:rPr>
          <w:lang w:val="it-IT"/>
        </w:rPr>
        <w:t>activitatea</w:t>
      </w:r>
      <w:proofErr w:type="spellEnd"/>
      <w:r w:rsidR="00F677E5">
        <w:rPr>
          <w:lang w:val="it-IT"/>
        </w:rPr>
        <w:t xml:space="preserve"> de </w:t>
      </w:r>
      <w:proofErr w:type="spellStart"/>
      <w:r w:rsidR="00F677E5">
        <w:rPr>
          <w:lang w:val="it-IT"/>
        </w:rPr>
        <w:t>achizitii</w:t>
      </w:r>
      <w:proofErr w:type="spellEnd"/>
      <w:r w:rsidR="00F677E5">
        <w:rPr>
          <w:lang w:val="it-IT"/>
        </w:rPr>
        <w:t xml:space="preserve"> in </w:t>
      </w:r>
      <w:proofErr w:type="spellStart"/>
      <w:r w:rsidR="00F677E5">
        <w:rPr>
          <w:lang w:val="it-IT"/>
        </w:rPr>
        <w:t>jurul</w:t>
      </w:r>
      <w:proofErr w:type="spellEnd"/>
      <w:r w:rsidR="00F677E5">
        <w:rPr>
          <w:lang w:val="it-IT"/>
        </w:rPr>
        <w:t xml:space="preserve"> </w:t>
      </w:r>
      <w:proofErr w:type="spellStart"/>
      <w:r w:rsidR="009205C7">
        <w:rPr>
          <w:lang w:val="it-IT"/>
        </w:rPr>
        <w:t>acestor</w:t>
      </w:r>
      <w:proofErr w:type="spellEnd"/>
      <w:r w:rsidR="009205C7">
        <w:rPr>
          <w:lang w:val="it-IT"/>
        </w:rPr>
        <w:t xml:space="preserve"> teme</w:t>
      </w:r>
      <w:r w:rsidRPr="000D12BD">
        <w:rPr>
          <w:lang w:val="it-IT"/>
        </w:rPr>
        <w:t>.</w:t>
      </w:r>
    </w:p>
    <w:p w14:paraId="28B3F1CC" w14:textId="14F6DDE3" w:rsidR="00BD4183" w:rsidRDefault="00BD4183" w:rsidP="00B176F5">
      <w:pPr>
        <w:jc w:val="both"/>
        <w:rPr>
          <w:lang w:val="it-IT"/>
        </w:rPr>
      </w:pPr>
      <w:proofErr w:type="spellStart"/>
      <w:r w:rsidRPr="00BD4183">
        <w:rPr>
          <w:lang w:val="it-IT"/>
        </w:rPr>
        <w:t>Programul</w:t>
      </w:r>
      <w:proofErr w:type="spellEnd"/>
      <w:r w:rsidRPr="00BD4183">
        <w:rPr>
          <w:lang w:val="it-IT"/>
        </w:rPr>
        <w:t xml:space="preserve"> este </w:t>
      </w:r>
      <w:proofErr w:type="spellStart"/>
      <w:r w:rsidRPr="00BD4183">
        <w:rPr>
          <w:lang w:val="it-IT"/>
        </w:rPr>
        <w:t>livrat</w:t>
      </w:r>
      <w:proofErr w:type="spellEnd"/>
      <w:r w:rsidRPr="00BD4183">
        <w:rPr>
          <w:lang w:val="it-IT"/>
        </w:rPr>
        <w:t xml:space="preserve"> prin </w:t>
      </w:r>
      <w:proofErr w:type="spellStart"/>
      <w:r w:rsidRPr="00BD4183">
        <w:rPr>
          <w:lang w:val="it-IT"/>
        </w:rPr>
        <w:t>intermediul</w:t>
      </w:r>
      <w:proofErr w:type="spellEnd"/>
      <w:r w:rsidRPr="00BD4183">
        <w:rPr>
          <w:lang w:val="it-IT"/>
        </w:rPr>
        <w:t xml:space="preserve"> software-</w:t>
      </w:r>
      <w:proofErr w:type="spellStart"/>
      <w:r w:rsidRPr="00BD4183">
        <w:rPr>
          <w:lang w:val="it-IT"/>
        </w:rPr>
        <w:t>ului</w:t>
      </w:r>
      <w:proofErr w:type="spellEnd"/>
      <w:r w:rsidRPr="00BD4183">
        <w:rPr>
          <w:lang w:val="it-IT"/>
        </w:rPr>
        <w:t xml:space="preserve"> Cvent. </w:t>
      </w:r>
      <w:proofErr w:type="spellStart"/>
      <w:r w:rsidRPr="00BD4183">
        <w:rPr>
          <w:lang w:val="it-IT"/>
        </w:rPr>
        <w:t>Propunerea</w:t>
      </w:r>
      <w:proofErr w:type="spellEnd"/>
      <w:r w:rsidRPr="00BD4183">
        <w:rPr>
          <w:lang w:val="it-IT"/>
        </w:rPr>
        <w:t xml:space="preserve"> de </w:t>
      </w:r>
      <w:proofErr w:type="spellStart"/>
      <w:r w:rsidRPr="00BD4183">
        <w:rPr>
          <w:lang w:val="it-IT"/>
        </w:rPr>
        <w:t>valoare</w:t>
      </w:r>
      <w:proofErr w:type="spellEnd"/>
      <w:r w:rsidRPr="00BD4183">
        <w:rPr>
          <w:lang w:val="it-IT"/>
        </w:rPr>
        <w:t xml:space="preserve"> a Cvent se </w:t>
      </w:r>
      <w:proofErr w:type="spellStart"/>
      <w:r w:rsidRPr="00BD4183">
        <w:rPr>
          <w:lang w:val="it-IT"/>
        </w:rPr>
        <w:t>bazează</w:t>
      </w:r>
      <w:proofErr w:type="spellEnd"/>
      <w:r w:rsidRPr="00BD4183">
        <w:rPr>
          <w:lang w:val="it-IT"/>
        </w:rPr>
        <w:t xml:space="preserve"> pe </w:t>
      </w:r>
      <w:proofErr w:type="spellStart"/>
      <w:r w:rsidRPr="00BD4183">
        <w:rPr>
          <w:lang w:val="it-IT"/>
        </w:rPr>
        <w:t>facilitarea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interacțiunii</w:t>
      </w:r>
      <w:proofErr w:type="spellEnd"/>
      <w:r w:rsidRPr="00BD4183">
        <w:rPr>
          <w:lang w:val="it-IT"/>
        </w:rPr>
        <w:t>, networking-</w:t>
      </w:r>
      <w:proofErr w:type="spellStart"/>
      <w:r w:rsidRPr="00BD4183">
        <w:rPr>
          <w:lang w:val="it-IT"/>
        </w:rPr>
        <w:t>ului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și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schimbului</w:t>
      </w:r>
      <w:proofErr w:type="spellEnd"/>
      <w:r w:rsidRPr="00BD4183">
        <w:rPr>
          <w:lang w:val="it-IT"/>
        </w:rPr>
        <w:t xml:space="preserve"> de </w:t>
      </w:r>
      <w:proofErr w:type="spellStart"/>
      <w:r w:rsidRPr="00BD4183">
        <w:rPr>
          <w:lang w:val="it-IT"/>
        </w:rPr>
        <w:t>opinii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și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experiențe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în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rândul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comunității</w:t>
      </w:r>
      <w:proofErr w:type="spellEnd"/>
      <w:r w:rsidRPr="00BD4183">
        <w:rPr>
          <w:lang w:val="it-IT"/>
        </w:rPr>
        <w:t xml:space="preserve"> de </w:t>
      </w:r>
      <w:proofErr w:type="spellStart"/>
      <w:r w:rsidRPr="00BD4183">
        <w:rPr>
          <w:lang w:val="it-IT"/>
        </w:rPr>
        <w:t>profesioniști</w:t>
      </w:r>
      <w:proofErr w:type="spellEnd"/>
      <w:r w:rsidRPr="00BD4183">
        <w:rPr>
          <w:lang w:val="it-IT"/>
        </w:rPr>
        <w:t xml:space="preserve">, </w:t>
      </w:r>
      <w:proofErr w:type="spellStart"/>
      <w:r w:rsidRPr="00BD4183">
        <w:rPr>
          <w:lang w:val="it-IT"/>
        </w:rPr>
        <w:t>în</w:t>
      </w:r>
      <w:proofErr w:type="spellEnd"/>
      <w:r w:rsidRPr="00BD4183">
        <w:rPr>
          <w:lang w:val="it-IT"/>
        </w:rPr>
        <w:t xml:space="preserve"> cel mai </w:t>
      </w:r>
      <w:proofErr w:type="spellStart"/>
      <w:r w:rsidRPr="00BD4183">
        <w:rPr>
          <w:lang w:val="it-IT"/>
        </w:rPr>
        <w:t>eficient</w:t>
      </w:r>
      <w:proofErr w:type="spellEnd"/>
      <w:r w:rsidRPr="00BD4183">
        <w:rPr>
          <w:lang w:val="it-IT"/>
        </w:rPr>
        <w:t xml:space="preserve"> mod </w:t>
      </w:r>
      <w:proofErr w:type="spellStart"/>
      <w:r w:rsidRPr="00BD4183">
        <w:rPr>
          <w:lang w:val="it-IT"/>
        </w:rPr>
        <w:t>posibil</w:t>
      </w:r>
      <w:proofErr w:type="spellEnd"/>
      <w:r w:rsidRPr="00BD4183">
        <w:rPr>
          <w:lang w:val="it-IT"/>
        </w:rPr>
        <w:t xml:space="preserve">. Cvent </w:t>
      </w:r>
      <w:proofErr w:type="spellStart"/>
      <w:r w:rsidRPr="00BD4183">
        <w:rPr>
          <w:lang w:val="it-IT"/>
        </w:rPr>
        <w:t>permite</w:t>
      </w:r>
      <w:proofErr w:type="spellEnd"/>
      <w:r w:rsidRPr="00BD4183">
        <w:rPr>
          <w:lang w:val="it-IT"/>
        </w:rPr>
        <w:t xml:space="preserve"> ca </w:t>
      </w:r>
      <w:proofErr w:type="spellStart"/>
      <w:r w:rsidRPr="00BD4183">
        <w:rPr>
          <w:lang w:val="it-IT"/>
        </w:rPr>
        <w:t>programul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să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fie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livrat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printr</w:t>
      </w:r>
      <w:proofErr w:type="spellEnd"/>
      <w:r w:rsidRPr="00BD4183">
        <w:rPr>
          <w:lang w:val="it-IT"/>
        </w:rPr>
        <w:t xml:space="preserve">-un Hub </w:t>
      </w:r>
      <w:proofErr w:type="spellStart"/>
      <w:r w:rsidRPr="00BD4183">
        <w:rPr>
          <w:lang w:val="it-IT"/>
        </w:rPr>
        <w:t>pentru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Participanți</w:t>
      </w:r>
      <w:proofErr w:type="spellEnd"/>
      <w:r w:rsidR="00F867EB">
        <w:rPr>
          <w:lang w:val="it-IT"/>
        </w:rPr>
        <w:t xml:space="preserve"> (</w:t>
      </w:r>
      <w:proofErr w:type="spellStart"/>
      <w:r w:rsidR="00F867EB">
        <w:rPr>
          <w:lang w:val="it-IT"/>
        </w:rPr>
        <w:t>Attendee</w:t>
      </w:r>
      <w:proofErr w:type="spellEnd"/>
      <w:r w:rsidR="00F867EB">
        <w:rPr>
          <w:lang w:val="it-IT"/>
        </w:rPr>
        <w:t xml:space="preserve"> Hub)</w:t>
      </w:r>
      <w:r w:rsidRPr="00BD4183">
        <w:rPr>
          <w:lang w:val="it-IT"/>
        </w:rPr>
        <w:t xml:space="preserve">, </w:t>
      </w:r>
      <w:proofErr w:type="spellStart"/>
      <w:r w:rsidRPr="00BD4183">
        <w:rPr>
          <w:lang w:val="it-IT"/>
        </w:rPr>
        <w:t>disponibil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atât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în</w:t>
      </w:r>
      <w:proofErr w:type="spellEnd"/>
      <w:r w:rsidRPr="00BD4183">
        <w:rPr>
          <w:lang w:val="it-IT"/>
        </w:rPr>
        <w:t xml:space="preserve"> browser, </w:t>
      </w:r>
      <w:proofErr w:type="spellStart"/>
      <w:r w:rsidRPr="00BD4183">
        <w:rPr>
          <w:lang w:val="it-IT"/>
        </w:rPr>
        <w:t>cât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și</w:t>
      </w:r>
      <w:proofErr w:type="spellEnd"/>
      <w:r w:rsidRPr="00BD4183">
        <w:rPr>
          <w:lang w:val="it-IT"/>
        </w:rPr>
        <w:t xml:space="preserve"> ca </w:t>
      </w:r>
      <w:proofErr w:type="spellStart"/>
      <w:r w:rsidRPr="00BD4183">
        <w:rPr>
          <w:lang w:val="it-IT"/>
        </w:rPr>
        <w:t>Aplicație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Mobilă</w:t>
      </w:r>
      <w:proofErr w:type="spellEnd"/>
      <w:r w:rsidRPr="00BD4183">
        <w:rPr>
          <w:lang w:val="it-IT"/>
        </w:rPr>
        <w:t xml:space="preserve">. </w:t>
      </w:r>
      <w:proofErr w:type="spellStart"/>
      <w:r w:rsidRPr="00BD4183">
        <w:rPr>
          <w:lang w:val="it-IT"/>
        </w:rPr>
        <w:t>Accesul</w:t>
      </w:r>
      <w:proofErr w:type="spellEnd"/>
      <w:r w:rsidRPr="00BD4183">
        <w:rPr>
          <w:lang w:val="it-IT"/>
        </w:rPr>
        <w:t xml:space="preserve"> la </w:t>
      </w:r>
      <w:proofErr w:type="spellStart"/>
      <w:r w:rsidRPr="00BD4183">
        <w:rPr>
          <w:lang w:val="it-IT"/>
        </w:rPr>
        <w:t>acest</w:t>
      </w:r>
      <w:proofErr w:type="spellEnd"/>
      <w:r w:rsidRPr="00BD4183">
        <w:rPr>
          <w:lang w:val="it-IT"/>
        </w:rPr>
        <w:t xml:space="preserve"> Hub </w:t>
      </w:r>
      <w:proofErr w:type="spellStart"/>
      <w:r w:rsidRPr="00BD4183">
        <w:rPr>
          <w:lang w:val="it-IT"/>
        </w:rPr>
        <w:t>începe</w:t>
      </w:r>
      <w:proofErr w:type="spellEnd"/>
      <w:r w:rsidRPr="00BD4183">
        <w:rPr>
          <w:lang w:val="it-IT"/>
        </w:rPr>
        <w:t xml:space="preserve"> de la </w:t>
      </w:r>
      <w:proofErr w:type="spellStart"/>
      <w:r w:rsidRPr="00BD4183">
        <w:rPr>
          <w:lang w:val="it-IT"/>
        </w:rPr>
        <w:t>începutul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programului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și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continuă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până</w:t>
      </w:r>
      <w:proofErr w:type="spellEnd"/>
      <w:r w:rsidRPr="00BD4183">
        <w:rPr>
          <w:lang w:val="it-IT"/>
        </w:rPr>
        <w:t xml:space="preserve"> la </w:t>
      </w:r>
      <w:proofErr w:type="spellStart"/>
      <w:r w:rsidRPr="00BD4183">
        <w:rPr>
          <w:lang w:val="it-IT"/>
        </w:rPr>
        <w:t>sfârșitul</w:t>
      </w:r>
      <w:proofErr w:type="spellEnd"/>
      <w:r w:rsidRPr="00BD4183">
        <w:rPr>
          <w:lang w:val="it-IT"/>
        </w:rPr>
        <w:t xml:space="preserve"> </w:t>
      </w:r>
      <w:proofErr w:type="spellStart"/>
      <w:r w:rsidRPr="00BD4183">
        <w:rPr>
          <w:lang w:val="it-IT"/>
        </w:rPr>
        <w:t>anului</w:t>
      </w:r>
      <w:proofErr w:type="spellEnd"/>
      <w:r w:rsidRPr="00BD4183">
        <w:rPr>
          <w:lang w:val="it-IT"/>
        </w:rPr>
        <w:t xml:space="preserve"> 2024</w:t>
      </w:r>
      <w:r>
        <w:rPr>
          <w:lang w:val="it-IT"/>
        </w:rPr>
        <w:t>.</w:t>
      </w:r>
    </w:p>
    <w:p w14:paraId="719374CB" w14:textId="4F1F33B6" w:rsidR="000D12BD" w:rsidRPr="000D12BD" w:rsidRDefault="000D12BD" w:rsidP="00B176F5">
      <w:pPr>
        <w:jc w:val="both"/>
        <w:rPr>
          <w:lang w:val="it-IT"/>
        </w:rPr>
      </w:pPr>
      <w:proofErr w:type="spellStart"/>
      <w:r w:rsidRPr="000D12BD">
        <w:rPr>
          <w:lang w:val="it-IT"/>
        </w:rPr>
        <w:t>Sesiunile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în</w:t>
      </w:r>
      <w:proofErr w:type="spellEnd"/>
      <w:r w:rsidRPr="000D12BD">
        <w:rPr>
          <w:lang w:val="it-IT"/>
        </w:rPr>
        <w:t xml:space="preserve"> sine </w:t>
      </w:r>
      <w:proofErr w:type="spellStart"/>
      <w:r w:rsidRPr="000D12BD">
        <w:rPr>
          <w:lang w:val="it-IT"/>
        </w:rPr>
        <w:t>au</w:t>
      </w:r>
      <w:proofErr w:type="spellEnd"/>
      <w:r w:rsidRPr="000D12BD">
        <w:rPr>
          <w:lang w:val="it-IT"/>
        </w:rPr>
        <w:t xml:space="preserve"> formate </w:t>
      </w:r>
      <w:proofErr w:type="spellStart"/>
      <w:r w:rsidRPr="000D12BD">
        <w:rPr>
          <w:lang w:val="it-IT"/>
        </w:rPr>
        <w:t>diferite</w:t>
      </w:r>
      <w:proofErr w:type="spellEnd"/>
      <w:r w:rsidRPr="000D12BD">
        <w:rPr>
          <w:lang w:val="it-IT"/>
        </w:rPr>
        <w:t xml:space="preserve">, </w:t>
      </w:r>
      <w:proofErr w:type="spellStart"/>
      <w:r w:rsidRPr="000D12BD">
        <w:rPr>
          <w:lang w:val="it-IT"/>
        </w:rPr>
        <w:t>pentru</w:t>
      </w:r>
      <w:proofErr w:type="spellEnd"/>
      <w:r w:rsidRPr="000D12BD">
        <w:rPr>
          <w:lang w:val="it-IT"/>
        </w:rPr>
        <w:t xml:space="preserve"> o </w:t>
      </w:r>
      <w:proofErr w:type="spellStart"/>
      <w:r w:rsidRPr="000D12BD">
        <w:rPr>
          <w:lang w:val="it-IT"/>
        </w:rPr>
        <w:t>experiență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energizantă</w:t>
      </w:r>
      <w:proofErr w:type="spellEnd"/>
      <w:r w:rsidRPr="000D12BD">
        <w:rPr>
          <w:lang w:val="it-IT"/>
        </w:rPr>
        <w:t xml:space="preserve">. </w:t>
      </w:r>
      <w:proofErr w:type="spellStart"/>
      <w:r w:rsidRPr="000D12BD">
        <w:rPr>
          <w:lang w:val="it-IT"/>
        </w:rPr>
        <w:t>Acestea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includ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prezentări</w:t>
      </w:r>
      <w:proofErr w:type="spellEnd"/>
      <w:r w:rsidRPr="000D12BD">
        <w:rPr>
          <w:lang w:val="it-IT"/>
        </w:rPr>
        <w:t xml:space="preserve"> </w:t>
      </w:r>
      <w:r w:rsidR="00BE3ECE">
        <w:rPr>
          <w:lang w:val="it-IT"/>
        </w:rPr>
        <w:t xml:space="preserve">de </w:t>
      </w:r>
      <w:proofErr w:type="spellStart"/>
      <w:r w:rsidR="00BE3ECE">
        <w:rPr>
          <w:lang w:val="it-IT"/>
        </w:rPr>
        <w:t>catre</w:t>
      </w:r>
      <w:proofErr w:type="spellEnd"/>
      <w:r w:rsidR="00BE3ECE">
        <w:rPr>
          <w:lang w:val="it-IT"/>
        </w:rPr>
        <w:t xml:space="preserve"> </w:t>
      </w:r>
      <w:proofErr w:type="spellStart"/>
      <w:r w:rsidR="00BE3ECE">
        <w:rPr>
          <w:lang w:val="it-IT"/>
        </w:rPr>
        <w:t>experti</w:t>
      </w:r>
      <w:proofErr w:type="spellEnd"/>
      <w:r w:rsidR="00BE3ECE">
        <w:rPr>
          <w:lang w:val="it-IT"/>
        </w:rPr>
        <w:t xml:space="preserve"> pe </w:t>
      </w:r>
      <w:proofErr w:type="spellStart"/>
      <w:r w:rsidR="00BE3ECE">
        <w:rPr>
          <w:lang w:val="it-IT"/>
        </w:rPr>
        <w:t>diferite</w:t>
      </w:r>
      <w:proofErr w:type="spellEnd"/>
      <w:r w:rsidR="00BE3ECE">
        <w:rPr>
          <w:lang w:val="it-IT"/>
        </w:rPr>
        <w:t xml:space="preserve"> teme, </w:t>
      </w:r>
      <w:proofErr w:type="spellStart"/>
      <w:r w:rsidR="00BE3ECE">
        <w:rPr>
          <w:lang w:val="it-IT"/>
        </w:rPr>
        <w:t>prezentari</w:t>
      </w:r>
      <w:proofErr w:type="spellEnd"/>
      <w:r w:rsidR="00BE3ECE">
        <w:rPr>
          <w:lang w:val="it-IT"/>
        </w:rPr>
        <w:t xml:space="preserve"> </w:t>
      </w:r>
      <w:r w:rsidRPr="000D12BD">
        <w:rPr>
          <w:lang w:val="it-IT"/>
        </w:rPr>
        <w:t xml:space="preserve">de </w:t>
      </w:r>
      <w:proofErr w:type="spellStart"/>
      <w:r w:rsidR="009205C7">
        <w:rPr>
          <w:lang w:val="it-IT"/>
        </w:rPr>
        <w:t>lucrari</w:t>
      </w:r>
      <w:proofErr w:type="spellEnd"/>
      <w:r w:rsidR="009205C7">
        <w:rPr>
          <w:lang w:val="it-IT"/>
        </w:rPr>
        <w:t xml:space="preserve"> </w:t>
      </w:r>
      <w:proofErr w:type="spellStart"/>
      <w:r w:rsidRPr="000D12BD">
        <w:rPr>
          <w:lang w:val="it-IT"/>
        </w:rPr>
        <w:t>academice</w:t>
      </w:r>
      <w:proofErr w:type="spellEnd"/>
      <w:r w:rsidRPr="000D12BD">
        <w:rPr>
          <w:lang w:val="it-IT"/>
        </w:rPr>
        <w:t xml:space="preserve">, </w:t>
      </w:r>
      <w:proofErr w:type="spellStart"/>
      <w:r w:rsidRPr="000D12BD">
        <w:rPr>
          <w:lang w:val="it-IT"/>
        </w:rPr>
        <w:t>dezbateri</w:t>
      </w:r>
      <w:proofErr w:type="spellEnd"/>
      <w:r w:rsidRPr="000D12BD">
        <w:rPr>
          <w:lang w:val="it-IT"/>
        </w:rPr>
        <w:t xml:space="preserve">, networking </w:t>
      </w:r>
      <w:proofErr w:type="spellStart"/>
      <w:r w:rsidRPr="000D12BD">
        <w:rPr>
          <w:lang w:val="it-IT"/>
        </w:rPr>
        <w:t>digital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și</w:t>
      </w:r>
      <w:proofErr w:type="spellEnd"/>
      <w:r w:rsidRPr="000D12BD">
        <w:rPr>
          <w:lang w:val="it-IT"/>
        </w:rPr>
        <w:t xml:space="preserve"> </w:t>
      </w:r>
      <w:r w:rsidR="00BE3ECE">
        <w:rPr>
          <w:lang w:val="it-IT"/>
        </w:rPr>
        <w:t>in-</w:t>
      </w:r>
      <w:proofErr w:type="spellStart"/>
      <w:r w:rsidR="00BE3ECE">
        <w:rPr>
          <w:lang w:val="it-IT"/>
        </w:rPr>
        <w:t>persoana</w:t>
      </w:r>
      <w:proofErr w:type="spellEnd"/>
      <w:r w:rsidRPr="000D12BD">
        <w:rPr>
          <w:lang w:val="it-IT"/>
        </w:rPr>
        <w:t xml:space="preserve">, </w:t>
      </w:r>
      <w:proofErr w:type="spellStart"/>
      <w:r w:rsidRPr="000D12BD">
        <w:rPr>
          <w:lang w:val="it-IT"/>
        </w:rPr>
        <w:t>sondaje</w:t>
      </w:r>
      <w:proofErr w:type="spellEnd"/>
      <w:r w:rsidR="00AD41C8" w:rsidRPr="00AD41C8">
        <w:rPr>
          <w:lang w:val="it-IT"/>
        </w:rPr>
        <w:t xml:space="preserve">, </w:t>
      </w:r>
      <w:proofErr w:type="spellStart"/>
      <w:r w:rsidR="00AD41C8" w:rsidRPr="00AD41C8">
        <w:rPr>
          <w:lang w:val="it-IT"/>
        </w:rPr>
        <w:t>chestionare</w:t>
      </w:r>
      <w:proofErr w:type="spellEnd"/>
      <w:r w:rsidR="00AD41C8" w:rsidRPr="00AD41C8">
        <w:rPr>
          <w:lang w:val="it-IT"/>
        </w:rPr>
        <w:t>, open</w:t>
      </w:r>
      <w:r w:rsidR="00BE3ECE">
        <w:rPr>
          <w:lang w:val="it-IT"/>
        </w:rPr>
        <w:t>-</w:t>
      </w:r>
      <w:proofErr w:type="spellStart"/>
      <w:r w:rsidR="00AD41C8" w:rsidRPr="00AD41C8">
        <w:rPr>
          <w:lang w:val="it-IT"/>
        </w:rPr>
        <w:t>mic</w:t>
      </w:r>
      <w:proofErr w:type="spellEnd"/>
      <w:r w:rsidR="00AD41C8" w:rsidRPr="00AD41C8">
        <w:rPr>
          <w:lang w:val="it-IT"/>
        </w:rPr>
        <w:t xml:space="preserve">, </w:t>
      </w:r>
      <w:proofErr w:type="spellStart"/>
      <w:r w:rsidR="00AD41C8" w:rsidRPr="00AD41C8">
        <w:rPr>
          <w:lang w:val="it-IT"/>
        </w:rPr>
        <w:t>PechaKucha</w:t>
      </w:r>
      <w:proofErr w:type="spellEnd"/>
      <w:r w:rsidR="00AD41C8" w:rsidRPr="00AD41C8">
        <w:rPr>
          <w:lang w:val="it-IT"/>
        </w:rPr>
        <w:t xml:space="preserve"> </w:t>
      </w:r>
      <w:proofErr w:type="spellStart"/>
      <w:r w:rsidR="00AD41C8" w:rsidRPr="00AD41C8">
        <w:rPr>
          <w:lang w:val="it-IT"/>
        </w:rPr>
        <w:t>și</w:t>
      </w:r>
      <w:proofErr w:type="spellEnd"/>
      <w:r w:rsidR="00AD41C8" w:rsidRPr="00AD41C8">
        <w:rPr>
          <w:lang w:val="it-IT"/>
        </w:rPr>
        <w:t xml:space="preserve"> </w:t>
      </w:r>
      <w:proofErr w:type="spellStart"/>
      <w:r w:rsidR="00AD41C8" w:rsidRPr="00AD41C8">
        <w:rPr>
          <w:lang w:val="it-IT"/>
        </w:rPr>
        <w:t>altele</w:t>
      </w:r>
      <w:proofErr w:type="spellEnd"/>
      <w:r w:rsidR="00BE3ECE">
        <w:rPr>
          <w:lang w:val="it-IT"/>
        </w:rPr>
        <w:t>,</w:t>
      </w:r>
      <w:r w:rsidRPr="000D12BD">
        <w:rPr>
          <w:lang w:val="it-IT"/>
        </w:rPr>
        <w:t xml:space="preserve"> etc.</w:t>
      </w:r>
    </w:p>
    <w:p w14:paraId="536B04DD" w14:textId="77777777" w:rsidR="00AD41C8" w:rsidRDefault="008438BB" w:rsidP="00AD41C8">
      <w:pPr>
        <w:pStyle w:val="Heading1"/>
        <w:rPr>
          <w:highlight w:val="yellow"/>
          <w:lang w:val="it-IT"/>
        </w:rPr>
      </w:pPr>
      <w:r w:rsidRPr="008438BB">
        <w:rPr>
          <w:lang w:val="it-IT"/>
        </w:rPr>
        <w:t>Limba.</w:t>
      </w:r>
    </w:p>
    <w:p w14:paraId="5CE4783C" w14:textId="771576D5" w:rsidR="008438BB" w:rsidRDefault="008438BB" w:rsidP="008438BB">
      <w:pPr>
        <w:jc w:val="both"/>
        <w:rPr>
          <w:lang w:val="it-IT"/>
        </w:rPr>
      </w:pPr>
      <w:r w:rsidRPr="008438BB">
        <w:rPr>
          <w:lang w:val="it-IT"/>
        </w:rPr>
        <w:t>Limba</w:t>
      </w:r>
      <w:r w:rsidR="00AD41C8" w:rsidRPr="002052D2">
        <w:rPr>
          <w:lang w:val="it-IT"/>
        </w:rPr>
        <w:t xml:space="preserve"> </w:t>
      </w:r>
      <w:proofErr w:type="spellStart"/>
      <w:r w:rsidRPr="008438BB">
        <w:rPr>
          <w:lang w:val="it-IT"/>
        </w:rPr>
        <w:t>programului</w:t>
      </w:r>
      <w:proofErr w:type="spellEnd"/>
      <w:r w:rsidRPr="008438BB">
        <w:rPr>
          <w:lang w:val="it-IT"/>
        </w:rPr>
        <w:t xml:space="preserve"> este</w:t>
      </w:r>
      <w:r w:rsidR="00AD41C8" w:rsidRPr="002052D2">
        <w:rPr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engleza</w:t>
      </w:r>
      <w:proofErr w:type="spellEnd"/>
      <w:r w:rsidRPr="008438BB">
        <w:rPr>
          <w:lang w:val="it-IT"/>
        </w:rPr>
        <w:t xml:space="preserve">. </w:t>
      </w:r>
      <w:proofErr w:type="spellStart"/>
      <w:r w:rsidRPr="008438BB">
        <w:rPr>
          <w:lang w:val="it-IT"/>
        </w:rPr>
        <w:t>Subtitrările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engleză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vor</w:t>
      </w:r>
      <w:proofErr w:type="spellEnd"/>
      <w:r w:rsidRPr="008438BB">
        <w:rPr>
          <w:lang w:val="it-IT"/>
        </w:rPr>
        <w:t xml:space="preserve"> fi </w:t>
      </w:r>
      <w:proofErr w:type="spellStart"/>
      <w:r w:rsidRPr="008438BB">
        <w:rPr>
          <w:lang w:val="it-IT"/>
        </w:rPr>
        <w:t>activate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pentru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sesiunile</w:t>
      </w:r>
      <w:proofErr w:type="spellEnd"/>
      <w:r w:rsidRPr="008438BB">
        <w:rPr>
          <w:lang w:val="it-IT"/>
        </w:rPr>
        <w:t xml:space="preserve"> digitale,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scopul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incluziunii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și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pentru</w:t>
      </w:r>
      <w:proofErr w:type="spellEnd"/>
      <w:r w:rsidRPr="008438BB">
        <w:rPr>
          <w:lang w:val="it-IT"/>
        </w:rPr>
        <w:t xml:space="preserve"> a compensa </w:t>
      </w:r>
      <w:proofErr w:type="spellStart"/>
      <w:r w:rsidRPr="008438BB">
        <w:rPr>
          <w:lang w:val="it-IT"/>
        </w:rPr>
        <w:t>nivelurile</w:t>
      </w:r>
      <w:proofErr w:type="spellEnd"/>
      <w:r w:rsidRPr="008438BB">
        <w:rPr>
          <w:lang w:val="it-IT"/>
        </w:rPr>
        <w:t xml:space="preserve"> mai </w:t>
      </w:r>
      <w:proofErr w:type="spellStart"/>
      <w:r w:rsidRPr="008438BB">
        <w:rPr>
          <w:lang w:val="it-IT"/>
        </w:rPr>
        <w:t>puțin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avansate</w:t>
      </w:r>
      <w:proofErr w:type="spellEnd"/>
      <w:r w:rsidRPr="008438BB">
        <w:rPr>
          <w:lang w:val="it-IT"/>
        </w:rPr>
        <w:t xml:space="preserve"> de </w:t>
      </w:r>
      <w:proofErr w:type="spellStart"/>
      <w:r w:rsidRPr="008438BB">
        <w:rPr>
          <w:lang w:val="it-IT"/>
        </w:rPr>
        <w:t>cunoaștere</w:t>
      </w:r>
      <w:proofErr w:type="spellEnd"/>
      <w:r w:rsidRPr="008438BB">
        <w:rPr>
          <w:lang w:val="it-IT"/>
        </w:rPr>
        <w:t xml:space="preserve"> a </w:t>
      </w:r>
      <w:proofErr w:type="spellStart"/>
      <w:r w:rsidRPr="008438BB">
        <w:rPr>
          <w:lang w:val="it-IT"/>
        </w:rPr>
        <w:t>limbii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engleze</w:t>
      </w:r>
      <w:proofErr w:type="spellEnd"/>
      <w:r w:rsidRPr="008438BB">
        <w:rPr>
          <w:lang w:val="it-IT"/>
        </w:rPr>
        <w:t xml:space="preserve"> (</w:t>
      </w:r>
      <w:proofErr w:type="spellStart"/>
      <w:r w:rsidRPr="008438BB">
        <w:rPr>
          <w:lang w:val="it-IT"/>
        </w:rPr>
        <w:t>abilitatea</w:t>
      </w:r>
      <w:proofErr w:type="spellEnd"/>
      <w:r w:rsidRPr="008438BB">
        <w:rPr>
          <w:lang w:val="it-IT"/>
        </w:rPr>
        <w:t xml:space="preserve"> de </w:t>
      </w:r>
      <w:proofErr w:type="gramStart"/>
      <w:r w:rsidRPr="008438BB">
        <w:rPr>
          <w:lang w:val="it-IT"/>
        </w:rPr>
        <w:t>a</w:t>
      </w:r>
      <w:proofErr w:type="gram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asculta</w:t>
      </w:r>
      <w:proofErr w:type="spellEnd"/>
      <w:r w:rsidRPr="008438BB">
        <w:rPr>
          <w:lang w:val="it-IT"/>
        </w:rPr>
        <w:t xml:space="preserve"> este un</w:t>
      </w:r>
      <w:r w:rsidR="002052D2" w:rsidRPr="002052D2">
        <w:rPr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criteriu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minim</w:t>
      </w:r>
      <w:proofErr w:type="spellEnd"/>
      <w:r w:rsidR="002052D2" w:rsidRPr="002052D2">
        <w:rPr>
          <w:lang w:val="it-IT"/>
        </w:rPr>
        <w:t xml:space="preserve"> </w:t>
      </w:r>
      <w:proofErr w:type="spellStart"/>
      <w:r w:rsidRPr="008438BB">
        <w:rPr>
          <w:lang w:val="it-IT"/>
        </w:rPr>
        <w:t>pentru</w:t>
      </w:r>
      <w:proofErr w:type="spellEnd"/>
      <w:r w:rsidRPr="008438BB">
        <w:rPr>
          <w:lang w:val="it-IT"/>
        </w:rPr>
        <w:t xml:space="preserve"> a </w:t>
      </w:r>
      <w:proofErr w:type="spellStart"/>
      <w:r w:rsidRPr="008438BB">
        <w:rPr>
          <w:lang w:val="it-IT"/>
        </w:rPr>
        <w:t>asigura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că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valoarea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disponibilă</w:t>
      </w:r>
      <w:proofErr w:type="spellEnd"/>
      <w:r w:rsidRPr="008438BB">
        <w:rPr>
          <w:lang w:val="it-IT"/>
        </w:rPr>
        <w:t xml:space="preserve"> a </w:t>
      </w:r>
      <w:proofErr w:type="spellStart"/>
      <w:r w:rsidRPr="008438BB">
        <w:rPr>
          <w:lang w:val="it-IT"/>
        </w:rPr>
        <w:t>programului</w:t>
      </w:r>
      <w:proofErr w:type="spellEnd"/>
      <w:r w:rsidRPr="008438BB">
        <w:rPr>
          <w:lang w:val="it-IT"/>
        </w:rPr>
        <w:t xml:space="preserve"> este </w:t>
      </w:r>
      <w:proofErr w:type="spellStart"/>
      <w:r w:rsidRPr="008438BB">
        <w:rPr>
          <w:lang w:val="it-IT"/>
        </w:rPr>
        <w:t>extrasă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și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asimilată</w:t>
      </w:r>
      <w:proofErr w:type="spellEnd"/>
      <w:r w:rsidRPr="008438BB">
        <w:rPr>
          <w:lang w:val="it-IT"/>
        </w:rPr>
        <w:t xml:space="preserve"> de </w:t>
      </w:r>
      <w:proofErr w:type="spellStart"/>
      <w:r w:rsidRPr="008438BB">
        <w:rPr>
          <w:lang w:val="it-IT"/>
        </w:rPr>
        <w:t>participanți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sesiunile</w:t>
      </w:r>
      <w:proofErr w:type="spellEnd"/>
      <w:r w:rsidRPr="008438BB">
        <w:rPr>
          <w:lang w:val="it-IT"/>
        </w:rPr>
        <w:t xml:space="preserve"> digitale). </w:t>
      </w:r>
      <w:proofErr w:type="spellStart"/>
      <w:r w:rsidRPr="008438BB">
        <w:rPr>
          <w:lang w:val="it-IT"/>
        </w:rPr>
        <w:t>Reprezentanții</w:t>
      </w:r>
      <w:proofErr w:type="spellEnd"/>
      <w:r w:rsidRPr="008438BB">
        <w:rPr>
          <w:lang w:val="it-IT"/>
        </w:rPr>
        <w:t xml:space="preserve"> care </w:t>
      </w:r>
      <w:proofErr w:type="spellStart"/>
      <w:r w:rsidRPr="008438BB">
        <w:rPr>
          <w:lang w:val="it-IT"/>
        </w:rPr>
        <w:t>participă</w:t>
      </w:r>
      <w:proofErr w:type="spellEnd"/>
      <w:r w:rsidRPr="008438BB">
        <w:rPr>
          <w:lang w:val="it-IT"/>
        </w:rPr>
        <w:t xml:space="preserve"> la hackathon </w:t>
      </w:r>
      <w:proofErr w:type="spellStart"/>
      <w:r w:rsidRPr="008438BB">
        <w:rPr>
          <w:lang w:val="it-IT"/>
        </w:rPr>
        <w:t>sunt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aleși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fie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competenți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conversații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limba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engleză</w:t>
      </w:r>
      <w:proofErr w:type="spellEnd"/>
      <w:r w:rsidRPr="008438BB">
        <w:rPr>
          <w:lang w:val="it-IT"/>
        </w:rPr>
        <w:t>.</w:t>
      </w:r>
    </w:p>
    <w:p w14:paraId="60F6E1E3" w14:textId="5EEEBD0E" w:rsidR="00210A3A" w:rsidRPr="008438BB" w:rsidRDefault="00210A3A" w:rsidP="00565045">
      <w:pPr>
        <w:pStyle w:val="Heading1"/>
        <w:keepNext/>
        <w:rPr>
          <w:highlight w:val="yellow"/>
          <w:lang w:val="it-IT"/>
        </w:rPr>
      </w:pPr>
      <w:r>
        <w:rPr>
          <w:lang w:val="it-IT"/>
        </w:rPr>
        <w:lastRenderedPageBreak/>
        <w:t>Cronologie.</w:t>
      </w:r>
    </w:p>
    <w:p w14:paraId="43E580F2" w14:textId="70322FAE" w:rsidR="008438BB" w:rsidRDefault="00E844C9" w:rsidP="008438BB">
      <w:pPr>
        <w:jc w:val="both"/>
        <w:rPr>
          <w:lang w:val="it-IT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F6D00DE" wp14:editId="75B4164C">
            <wp:simplePos x="0" y="0"/>
            <wp:positionH relativeFrom="column">
              <wp:posOffset>3738880</wp:posOffset>
            </wp:positionH>
            <wp:positionV relativeFrom="paragraph">
              <wp:posOffset>427990</wp:posOffset>
            </wp:positionV>
            <wp:extent cx="777875" cy="777875"/>
            <wp:effectExtent l="0" t="0" r="3175" b="3175"/>
            <wp:wrapNone/>
            <wp:docPr id="563907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tgtFrame="_blank" w:history="1">
        <w:proofErr w:type="spellStart"/>
        <w:r w:rsidR="008438BB" w:rsidRPr="008438BB">
          <w:rPr>
            <w:lang w:val="it-IT"/>
          </w:rPr>
          <w:t>Programul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complet</w:t>
        </w:r>
        <w:proofErr w:type="spellEnd"/>
        <w:r w:rsidR="008438BB" w:rsidRPr="008438BB">
          <w:rPr>
            <w:lang w:val="it-IT"/>
          </w:rPr>
          <w:t xml:space="preserve"> </w:t>
        </w:r>
        <w:r w:rsidR="00763337">
          <w:rPr>
            <w:lang w:val="it-IT"/>
          </w:rPr>
          <w:t xml:space="preserve">este la </w:t>
        </w:r>
        <w:proofErr w:type="spellStart"/>
        <w:r w:rsidR="00763337">
          <w:rPr>
            <w:lang w:val="it-IT"/>
          </w:rPr>
          <w:t>acest</w:t>
        </w:r>
        <w:proofErr w:type="spellEnd"/>
        <w:r w:rsidR="00763337">
          <w:rPr>
            <w:lang w:val="it-IT"/>
          </w:rPr>
          <w:t xml:space="preserve"> moment </w:t>
        </w:r>
        <w:proofErr w:type="spellStart"/>
        <w:r w:rsidR="008438BB" w:rsidRPr="008438BB">
          <w:rPr>
            <w:lang w:val="it-IT"/>
          </w:rPr>
          <w:t>într</w:t>
        </w:r>
        <w:proofErr w:type="spellEnd"/>
        <w:r w:rsidR="008438BB" w:rsidRPr="008438BB">
          <w:rPr>
            <w:lang w:val="it-IT"/>
          </w:rPr>
          <w:t xml:space="preserve">-o </w:t>
        </w:r>
        <w:proofErr w:type="spellStart"/>
        <w:r w:rsidR="00644E4B">
          <w:rPr>
            <w:lang w:val="it-IT"/>
          </w:rPr>
          <w:t>prim</w:t>
        </w:r>
        <w:r w:rsidR="00644E4B" w:rsidRPr="008438BB">
          <w:rPr>
            <w:lang w:val="it-IT"/>
          </w:rPr>
          <w:t>ă</w:t>
        </w:r>
        <w:proofErr w:type="spellEnd"/>
        <w:r w:rsidR="00644E4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fază</w:t>
        </w:r>
        <w:proofErr w:type="spellEnd"/>
        <w:r w:rsidR="00210A3A">
          <w:rPr>
            <w:lang w:val="it-IT"/>
          </w:rPr>
          <w:t xml:space="preserve"> </w:t>
        </w:r>
        <w:r w:rsidR="00163852">
          <w:rPr>
            <w:lang w:val="it-IT"/>
          </w:rPr>
          <w:t>pilot</w:t>
        </w:r>
        <w:r w:rsidR="00210A3A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pentru</w:t>
        </w:r>
        <w:proofErr w:type="spellEnd"/>
        <w:r w:rsidR="008438BB" w:rsidRPr="008438BB">
          <w:rPr>
            <w:lang w:val="it-IT"/>
          </w:rPr>
          <w:t xml:space="preserve"> a </w:t>
        </w:r>
        <w:proofErr w:type="spellStart"/>
        <w:r w:rsidR="008438BB" w:rsidRPr="008438BB">
          <w:rPr>
            <w:lang w:val="it-IT"/>
          </w:rPr>
          <w:t>colecta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644E4B">
          <w:rPr>
            <w:lang w:val="it-IT"/>
          </w:rPr>
          <w:t>opinii</w:t>
        </w:r>
        <w:proofErr w:type="spellEnd"/>
        <w:r w:rsidR="008438BB" w:rsidRPr="008438BB">
          <w:rPr>
            <w:lang w:val="it-IT"/>
          </w:rPr>
          <w:t xml:space="preserve"> de la </w:t>
        </w:r>
        <w:proofErr w:type="spellStart"/>
        <w:r w:rsidR="008438BB" w:rsidRPr="008438BB">
          <w:rPr>
            <w:lang w:val="it-IT"/>
          </w:rPr>
          <w:t>piață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în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ceea</w:t>
        </w:r>
        <w:proofErr w:type="spellEnd"/>
        <w:r w:rsidR="008438BB" w:rsidRPr="008438BB">
          <w:rPr>
            <w:lang w:val="it-IT"/>
          </w:rPr>
          <w:t xml:space="preserve"> ce </w:t>
        </w:r>
        <w:proofErr w:type="spellStart"/>
        <w:r w:rsidR="008438BB" w:rsidRPr="008438BB">
          <w:rPr>
            <w:lang w:val="it-IT"/>
          </w:rPr>
          <w:t>privește</w:t>
        </w:r>
        <w:proofErr w:type="spellEnd"/>
        <w:r w:rsidR="00644E4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perioadele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preferate</w:t>
        </w:r>
        <w:proofErr w:type="spellEnd"/>
        <w:r w:rsidR="008438BB" w:rsidRPr="008438BB">
          <w:rPr>
            <w:lang w:val="it-IT"/>
          </w:rPr>
          <w:t xml:space="preserve"> de </w:t>
        </w:r>
        <w:proofErr w:type="spellStart"/>
        <w:r w:rsidR="008438BB" w:rsidRPr="008438BB">
          <w:rPr>
            <w:lang w:val="it-IT"/>
          </w:rPr>
          <w:t>începere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și</w:t>
        </w:r>
        <w:proofErr w:type="spellEnd"/>
        <w:r w:rsidR="008438BB" w:rsidRPr="008438BB">
          <w:rPr>
            <w:lang w:val="it-IT"/>
          </w:rPr>
          <w:t xml:space="preserve"> </w:t>
        </w:r>
        <w:r w:rsidR="00644E4B">
          <w:rPr>
            <w:lang w:val="it-IT"/>
          </w:rPr>
          <w:t xml:space="preserve">implementare </w:t>
        </w:r>
        <w:proofErr w:type="spellStart"/>
        <w:r w:rsidR="008438BB" w:rsidRPr="008438BB">
          <w:rPr>
            <w:lang w:val="it-IT"/>
          </w:rPr>
          <w:t>în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primul</w:t>
        </w:r>
        <w:proofErr w:type="spellEnd"/>
        <w:r w:rsidR="008438BB" w:rsidRPr="008438BB">
          <w:rPr>
            <w:lang w:val="it-IT"/>
          </w:rPr>
          <w:t xml:space="preserve"> </w:t>
        </w:r>
        <w:proofErr w:type="spellStart"/>
        <w:r w:rsidR="008438BB" w:rsidRPr="008438BB">
          <w:rPr>
            <w:lang w:val="it-IT"/>
          </w:rPr>
          <w:t>trimestru</w:t>
        </w:r>
        <w:proofErr w:type="spellEnd"/>
        <w:r w:rsidR="008438BB" w:rsidRPr="008438BB">
          <w:rPr>
            <w:lang w:val="it-IT"/>
          </w:rPr>
          <w:t xml:space="preserve"> al </w:t>
        </w:r>
        <w:proofErr w:type="spellStart"/>
        <w:r w:rsidR="008438BB" w:rsidRPr="008438BB">
          <w:rPr>
            <w:lang w:val="it-IT"/>
          </w:rPr>
          <w:t>anului</w:t>
        </w:r>
        <w:proofErr w:type="spellEnd"/>
        <w:r w:rsidR="008438BB" w:rsidRPr="008438BB">
          <w:rPr>
            <w:lang w:val="it-IT"/>
          </w:rPr>
          <w:t xml:space="preserve"> 2024</w:t>
        </w:r>
      </w:hyperlink>
      <w:r w:rsidR="008438BB" w:rsidRPr="008438BB">
        <w:rPr>
          <w:lang w:val="it-IT"/>
        </w:rPr>
        <w:t>.</w:t>
      </w:r>
    </w:p>
    <w:p w14:paraId="35B7867F" w14:textId="5083ED44" w:rsidR="00E844C9" w:rsidRDefault="0092550C" w:rsidP="00A23AC3">
      <w:pPr>
        <w:spacing w:after="0"/>
        <w:jc w:val="both"/>
        <w:rPr>
          <w:lang w:val="it-IT"/>
        </w:rPr>
      </w:pPr>
      <w:proofErr w:type="spellStart"/>
      <w:r w:rsidRPr="00C86EF9">
        <w:rPr>
          <w:lang w:val="it-IT"/>
        </w:rPr>
        <w:t>Pre-</w:t>
      </w:r>
      <w:r w:rsidR="009A7CCB" w:rsidRPr="00C86EF9">
        <w:rPr>
          <w:lang w:val="it-IT"/>
        </w:rPr>
        <w:t>î</w:t>
      </w:r>
      <w:r w:rsidR="009A7CCB" w:rsidRPr="00C86EF9">
        <w:rPr>
          <w:lang w:val="it-IT"/>
        </w:rPr>
        <w:t>n</w:t>
      </w:r>
      <w:r w:rsidRPr="00C86EF9">
        <w:rPr>
          <w:lang w:val="it-IT"/>
        </w:rPr>
        <w:t>registrare</w:t>
      </w:r>
      <w:proofErr w:type="spellEnd"/>
      <w:r w:rsidRPr="00C86EF9">
        <w:rPr>
          <w:lang w:val="it-IT"/>
        </w:rPr>
        <w:t xml:space="preserve">: </w:t>
      </w:r>
      <w:r w:rsidR="00F03713" w:rsidRPr="00C86EF9">
        <w:rPr>
          <w:lang w:val="it-IT"/>
        </w:rPr>
        <w:t xml:space="preserve">18 </w:t>
      </w:r>
      <w:proofErr w:type="spellStart"/>
      <w:r w:rsidR="00F03713" w:rsidRPr="00C86EF9">
        <w:rPr>
          <w:lang w:val="it-IT"/>
        </w:rPr>
        <w:t>martie</w:t>
      </w:r>
      <w:proofErr w:type="spellEnd"/>
      <w:r w:rsidR="00F03713" w:rsidRPr="00C86EF9">
        <w:rPr>
          <w:lang w:val="it-IT"/>
        </w:rPr>
        <w:t xml:space="preserve"> – 1 </w:t>
      </w:r>
      <w:proofErr w:type="spellStart"/>
      <w:r w:rsidR="00F03713" w:rsidRPr="00C86EF9">
        <w:rPr>
          <w:lang w:val="it-IT"/>
        </w:rPr>
        <w:t>aprilie</w:t>
      </w:r>
      <w:proofErr w:type="spellEnd"/>
      <w:r w:rsidR="00F03713" w:rsidRPr="00C86EF9">
        <w:rPr>
          <w:lang w:val="it-IT"/>
        </w:rPr>
        <w:t xml:space="preserve"> 2024</w:t>
      </w:r>
      <w:r w:rsidR="002C066D" w:rsidRPr="00C86EF9">
        <w:rPr>
          <w:lang w:val="it-IT"/>
        </w:rPr>
        <w:t xml:space="preserve"> -&gt; 10% </w:t>
      </w:r>
      <w:proofErr w:type="spellStart"/>
      <w:r w:rsidR="002C066D" w:rsidRPr="00C86EF9">
        <w:rPr>
          <w:lang w:val="it-IT"/>
        </w:rPr>
        <w:t>reducere</w:t>
      </w:r>
      <w:proofErr w:type="spellEnd"/>
    </w:p>
    <w:p w14:paraId="4A07770D" w14:textId="2FC0F950" w:rsidR="009A7CCB" w:rsidRPr="00E844C9" w:rsidRDefault="00C86EF9" w:rsidP="00E844C9">
      <w:pPr>
        <w:pStyle w:val="ListParagraph"/>
        <w:numPr>
          <w:ilvl w:val="0"/>
          <w:numId w:val="15"/>
        </w:numPr>
        <w:jc w:val="both"/>
        <w:rPr>
          <w:b/>
          <w:bCs/>
          <w:lang w:val="it-IT"/>
        </w:rPr>
      </w:pPr>
      <w:proofErr w:type="spellStart"/>
      <w:r w:rsidRPr="00E844C9">
        <w:rPr>
          <w:b/>
          <w:bCs/>
          <w:color w:val="FF0000"/>
          <w:lang w:val="it-IT"/>
        </w:rPr>
        <w:t>p</w:t>
      </w:r>
      <w:r w:rsidRPr="00E844C9">
        <w:rPr>
          <w:b/>
          <w:bCs/>
          <w:color w:val="FF0000"/>
          <w:lang w:val="it-IT"/>
        </w:rPr>
        <w:t>re-înregistrare</w:t>
      </w:r>
      <w:proofErr w:type="spellEnd"/>
      <w:r w:rsidR="009A7CCB" w:rsidRPr="00E844C9">
        <w:rPr>
          <w:b/>
          <w:bCs/>
          <w:color w:val="FF0000"/>
          <w:lang w:val="it-IT"/>
        </w:rPr>
        <w:t xml:space="preserve"> </w:t>
      </w:r>
      <w:proofErr w:type="spellStart"/>
      <w:r w:rsidRPr="00E844C9">
        <w:rPr>
          <w:b/>
          <w:bCs/>
          <w:color w:val="FF0000"/>
          <w:lang w:val="it-IT"/>
        </w:rPr>
        <w:t>aici</w:t>
      </w:r>
      <w:proofErr w:type="spellEnd"/>
      <w:r w:rsidRPr="00E844C9">
        <w:rPr>
          <w:b/>
          <w:bCs/>
          <w:color w:val="FF0000"/>
          <w:lang w:val="it-IT"/>
        </w:rPr>
        <w:t xml:space="preserve"> </w:t>
      </w:r>
      <w:hyperlink r:id="rId10" w:history="1">
        <w:r w:rsidR="009A7CCB" w:rsidRPr="00E844C9">
          <w:rPr>
            <w:rStyle w:val="Hyperlink"/>
            <w:b/>
            <w:bCs/>
            <w:lang w:val="it-IT"/>
          </w:rPr>
          <w:t>LINK</w:t>
        </w:r>
      </w:hyperlink>
      <w:r w:rsidR="009A7CCB" w:rsidRPr="00E844C9">
        <w:rPr>
          <w:b/>
          <w:bCs/>
          <w:color w:val="FF0000"/>
          <w:lang w:val="it-IT"/>
        </w:rPr>
        <w:t xml:space="preserve"> </w:t>
      </w:r>
      <w:proofErr w:type="spellStart"/>
      <w:r w:rsidRPr="00E844C9">
        <w:rPr>
          <w:b/>
          <w:bCs/>
          <w:color w:val="FF0000"/>
          <w:lang w:val="it-IT"/>
        </w:rPr>
        <w:t>sau</w:t>
      </w:r>
      <w:proofErr w:type="spellEnd"/>
      <w:r w:rsidRPr="00E844C9">
        <w:rPr>
          <w:b/>
          <w:bCs/>
          <w:color w:val="FF0000"/>
          <w:lang w:val="it-IT"/>
        </w:rPr>
        <w:t xml:space="preserve"> prin </w:t>
      </w:r>
      <w:proofErr w:type="spellStart"/>
      <w:r w:rsidRPr="00E844C9">
        <w:rPr>
          <w:b/>
          <w:bCs/>
          <w:color w:val="FF0000"/>
          <w:lang w:val="it-IT"/>
        </w:rPr>
        <w:t>scanare</w:t>
      </w:r>
      <w:proofErr w:type="spellEnd"/>
      <w:r w:rsidRPr="00E844C9">
        <w:rPr>
          <w:b/>
          <w:bCs/>
          <w:color w:val="FF0000"/>
          <w:lang w:val="it-IT"/>
        </w:rPr>
        <w:t xml:space="preserve"> </w:t>
      </w:r>
      <w:proofErr w:type="spellStart"/>
      <w:r w:rsidRPr="00E844C9">
        <w:rPr>
          <w:b/>
          <w:bCs/>
          <w:color w:val="FF0000"/>
          <w:lang w:val="it-IT"/>
        </w:rPr>
        <w:t>cod</w:t>
      </w:r>
      <w:proofErr w:type="spellEnd"/>
      <w:r w:rsidRPr="00E844C9">
        <w:rPr>
          <w:b/>
          <w:bCs/>
          <w:color w:val="FF0000"/>
          <w:lang w:val="it-IT"/>
        </w:rPr>
        <w:t xml:space="preserve"> </w:t>
      </w:r>
      <w:r w:rsidR="009A7CCB" w:rsidRPr="00E844C9">
        <w:rPr>
          <w:b/>
          <w:bCs/>
          <w:color w:val="FF0000"/>
          <w:lang w:val="it-IT"/>
        </w:rPr>
        <w:t>QR</w:t>
      </w:r>
      <w:r w:rsidR="00E844C9" w:rsidRPr="00E844C9">
        <w:rPr>
          <w:b/>
          <w:bCs/>
          <w:noProof/>
          <w:color w:val="FF0000"/>
          <w:lang w:val="it-IT"/>
        </w:rPr>
        <w:t xml:space="preserve"> </w:t>
      </w:r>
    </w:p>
    <w:p w14:paraId="09B50194" w14:textId="41BDD5B3" w:rsidR="00F03713" w:rsidRDefault="009A7CCB" w:rsidP="008438BB">
      <w:pPr>
        <w:jc w:val="both"/>
        <w:rPr>
          <w:lang w:val="it-IT"/>
        </w:rPr>
      </w:pPr>
      <w:proofErr w:type="spellStart"/>
      <w:r w:rsidRPr="008438BB">
        <w:rPr>
          <w:lang w:val="it-IT"/>
        </w:rPr>
        <w:t>Î</w:t>
      </w:r>
      <w:r w:rsidR="00F03713">
        <w:rPr>
          <w:lang w:val="it-IT"/>
        </w:rPr>
        <w:t>nr</w:t>
      </w:r>
      <w:r w:rsidR="00F03713">
        <w:rPr>
          <w:lang w:val="it-IT"/>
        </w:rPr>
        <w:t>egistrare</w:t>
      </w:r>
      <w:proofErr w:type="spellEnd"/>
      <w:r w:rsidR="00F03713">
        <w:rPr>
          <w:lang w:val="it-IT"/>
        </w:rPr>
        <w:t xml:space="preserve">: </w:t>
      </w:r>
      <w:r w:rsidR="00F03713">
        <w:rPr>
          <w:lang w:val="it-IT"/>
        </w:rPr>
        <w:t>1</w:t>
      </w:r>
      <w:r w:rsidR="00F03713">
        <w:rPr>
          <w:lang w:val="it-IT"/>
        </w:rPr>
        <w:t xml:space="preserve"> </w:t>
      </w:r>
      <w:proofErr w:type="spellStart"/>
      <w:r w:rsidR="00F03713">
        <w:rPr>
          <w:lang w:val="it-IT"/>
        </w:rPr>
        <w:t>aprilie</w:t>
      </w:r>
      <w:proofErr w:type="spellEnd"/>
      <w:r w:rsidR="00F03713">
        <w:rPr>
          <w:lang w:val="it-IT"/>
        </w:rPr>
        <w:t xml:space="preserve"> </w:t>
      </w:r>
      <w:r w:rsidR="00F03713">
        <w:rPr>
          <w:lang w:val="it-IT"/>
        </w:rPr>
        <w:t>– 1</w:t>
      </w:r>
      <w:r w:rsidR="00F03713">
        <w:rPr>
          <w:lang w:val="it-IT"/>
        </w:rPr>
        <w:t>4</w:t>
      </w:r>
      <w:r w:rsidR="00F03713">
        <w:rPr>
          <w:lang w:val="it-IT"/>
        </w:rPr>
        <w:t xml:space="preserve"> </w:t>
      </w:r>
      <w:r w:rsidR="00F03713">
        <w:rPr>
          <w:lang w:val="it-IT"/>
        </w:rPr>
        <w:t xml:space="preserve">mai </w:t>
      </w:r>
      <w:r w:rsidR="00F03713">
        <w:rPr>
          <w:lang w:val="it-IT"/>
        </w:rPr>
        <w:t>2024</w:t>
      </w:r>
    </w:p>
    <w:p w14:paraId="703C97E8" w14:textId="707984B1" w:rsidR="002C066D" w:rsidRDefault="004553D8" w:rsidP="008438BB">
      <w:pPr>
        <w:jc w:val="both"/>
        <w:rPr>
          <w:lang w:val="it-IT"/>
        </w:rPr>
      </w:pPr>
      <w:proofErr w:type="spellStart"/>
      <w:r w:rsidRPr="004553D8">
        <w:rPr>
          <w:lang w:val="it-IT"/>
        </w:rPr>
        <w:t>Programul</w:t>
      </w:r>
      <w:proofErr w:type="spellEnd"/>
      <w:r w:rsidRPr="004553D8">
        <w:rPr>
          <w:lang w:val="it-IT"/>
        </w:rPr>
        <w:t xml:space="preserve"> va </w:t>
      </w:r>
      <w:proofErr w:type="spellStart"/>
      <w:r w:rsidRPr="004553D8">
        <w:rPr>
          <w:lang w:val="it-IT"/>
        </w:rPr>
        <w:t>începe</w:t>
      </w:r>
      <w:proofErr w:type="spellEnd"/>
      <w:r w:rsidRPr="004553D8">
        <w:rPr>
          <w:lang w:val="it-IT"/>
        </w:rPr>
        <w:t xml:space="preserve"> cu </w:t>
      </w:r>
      <w:r w:rsidR="00BA2AF0">
        <w:rPr>
          <w:lang w:val="it-IT"/>
        </w:rPr>
        <w:t xml:space="preserve">prima </w:t>
      </w:r>
      <w:proofErr w:type="spellStart"/>
      <w:r w:rsidR="00BA2AF0">
        <w:rPr>
          <w:lang w:val="it-IT"/>
        </w:rPr>
        <w:t>sesiune</w:t>
      </w:r>
      <w:proofErr w:type="spellEnd"/>
      <w:r w:rsidR="00BA2AF0">
        <w:rPr>
          <w:lang w:val="it-IT"/>
        </w:rPr>
        <w:t xml:space="preserve"> in </w:t>
      </w:r>
      <w:r w:rsidRPr="004553D8">
        <w:rPr>
          <w:lang w:val="it-IT"/>
        </w:rPr>
        <w:t>14 mai 2024. Hackathon-</w:t>
      </w:r>
      <w:proofErr w:type="spellStart"/>
      <w:r w:rsidRPr="004553D8">
        <w:rPr>
          <w:lang w:val="it-IT"/>
        </w:rPr>
        <w:t>ul</w:t>
      </w:r>
      <w:proofErr w:type="spellEnd"/>
      <w:r w:rsidRPr="004553D8">
        <w:rPr>
          <w:lang w:val="it-IT"/>
        </w:rPr>
        <w:t xml:space="preserve"> </w:t>
      </w:r>
      <w:proofErr w:type="spellStart"/>
      <w:r w:rsidRPr="004553D8">
        <w:rPr>
          <w:lang w:val="it-IT"/>
        </w:rPr>
        <w:t>din</w:t>
      </w:r>
      <w:proofErr w:type="spellEnd"/>
      <w:r w:rsidRPr="004553D8">
        <w:rPr>
          <w:lang w:val="it-IT"/>
        </w:rPr>
        <w:t xml:space="preserve"> </w:t>
      </w:r>
      <w:proofErr w:type="spellStart"/>
      <w:r w:rsidRPr="004553D8">
        <w:rPr>
          <w:lang w:val="it-IT"/>
        </w:rPr>
        <w:t>Timișoara</w:t>
      </w:r>
      <w:proofErr w:type="spellEnd"/>
      <w:r w:rsidRPr="004553D8">
        <w:rPr>
          <w:lang w:val="it-IT"/>
        </w:rPr>
        <w:t xml:space="preserve">, </w:t>
      </w:r>
      <w:proofErr w:type="spellStart"/>
      <w:r w:rsidRPr="004553D8">
        <w:rPr>
          <w:lang w:val="it-IT"/>
        </w:rPr>
        <w:t>România</w:t>
      </w:r>
      <w:proofErr w:type="spellEnd"/>
      <w:r w:rsidRPr="004553D8">
        <w:rPr>
          <w:lang w:val="it-IT"/>
        </w:rPr>
        <w:t xml:space="preserve"> va </w:t>
      </w:r>
      <w:proofErr w:type="spellStart"/>
      <w:r w:rsidRPr="004553D8">
        <w:rPr>
          <w:lang w:val="it-IT"/>
        </w:rPr>
        <w:t>avea</w:t>
      </w:r>
      <w:proofErr w:type="spellEnd"/>
      <w:r w:rsidRPr="004553D8">
        <w:rPr>
          <w:lang w:val="it-IT"/>
        </w:rPr>
        <w:t xml:space="preserve"> </w:t>
      </w:r>
      <w:proofErr w:type="spellStart"/>
      <w:r w:rsidRPr="004553D8">
        <w:rPr>
          <w:lang w:val="it-IT"/>
        </w:rPr>
        <w:t>loc</w:t>
      </w:r>
      <w:proofErr w:type="spellEnd"/>
      <w:r w:rsidRPr="004553D8">
        <w:rPr>
          <w:lang w:val="it-IT"/>
        </w:rPr>
        <w:t xml:space="preserve"> </w:t>
      </w:r>
      <w:proofErr w:type="spellStart"/>
      <w:r w:rsidRPr="004553D8">
        <w:rPr>
          <w:lang w:val="it-IT"/>
        </w:rPr>
        <w:t>în</w:t>
      </w:r>
      <w:proofErr w:type="spellEnd"/>
      <w:r w:rsidRPr="004553D8">
        <w:rPr>
          <w:lang w:val="it-IT"/>
        </w:rPr>
        <w:t xml:space="preserve"> </w:t>
      </w:r>
      <w:proofErr w:type="spellStart"/>
      <w:r w:rsidRPr="004553D8">
        <w:rPr>
          <w:lang w:val="it-IT"/>
        </w:rPr>
        <w:t>perioada</w:t>
      </w:r>
      <w:proofErr w:type="spellEnd"/>
      <w:r w:rsidRPr="004553D8">
        <w:rPr>
          <w:lang w:val="it-IT"/>
        </w:rPr>
        <w:t xml:space="preserve"> 19-20 </w:t>
      </w:r>
      <w:proofErr w:type="spellStart"/>
      <w:r w:rsidRPr="004553D8">
        <w:rPr>
          <w:lang w:val="it-IT"/>
        </w:rPr>
        <w:t>iunie</w:t>
      </w:r>
      <w:proofErr w:type="spellEnd"/>
      <w:r w:rsidR="00BA2AF0">
        <w:rPr>
          <w:lang w:val="it-IT"/>
        </w:rPr>
        <w:t>.</w:t>
      </w:r>
    </w:p>
    <w:p w14:paraId="5714D2A6" w14:textId="77EB4C6A" w:rsidR="00AD4D1E" w:rsidRDefault="00AD4D1E" w:rsidP="008438BB">
      <w:pPr>
        <w:jc w:val="both"/>
        <w:rPr>
          <w:lang w:val="it-IT"/>
        </w:rPr>
      </w:pPr>
      <w:r>
        <w:rPr>
          <w:lang w:val="it-IT"/>
        </w:rPr>
        <w:t xml:space="preserve">Agenda </w:t>
      </w:r>
      <w:proofErr w:type="spellStart"/>
      <w:r>
        <w:rPr>
          <w:lang w:val="it-IT"/>
        </w:rPr>
        <w:t>complet</w:t>
      </w:r>
      <w:r w:rsidR="009E4869" w:rsidRPr="003032B7">
        <w:rPr>
          <w:lang w:val="it-IT"/>
        </w:rPr>
        <w:t>ă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aici</w:t>
      </w:r>
      <w:proofErr w:type="spellEnd"/>
      <w:r>
        <w:rPr>
          <w:lang w:val="it-IT"/>
        </w:rPr>
        <w:t xml:space="preserve"> </w:t>
      </w:r>
      <w:r w:rsidR="009E4869" w:rsidRPr="000D12BD">
        <w:rPr>
          <w:lang w:val="it-IT"/>
        </w:rPr>
        <w:t>-&gt;</w:t>
      </w:r>
      <w:r w:rsidR="009E4869">
        <w:rPr>
          <w:lang w:val="it-IT"/>
        </w:rPr>
        <w:t xml:space="preserve"> </w:t>
      </w:r>
      <w:hyperlink r:id="rId11" w:history="1">
        <w:r w:rsidR="009E4869" w:rsidRPr="00E0533B">
          <w:rPr>
            <w:rStyle w:val="Hyperlink"/>
            <w:i/>
            <w:iCs/>
            <w:lang w:val="it-IT"/>
          </w:rPr>
          <w:t>LINK</w:t>
        </w:r>
      </w:hyperlink>
    </w:p>
    <w:p w14:paraId="2AC3DD5C" w14:textId="1BE83FAC" w:rsidR="00FB0D6F" w:rsidRDefault="008438BB" w:rsidP="00FB0D6F">
      <w:pPr>
        <w:pStyle w:val="Heading1"/>
        <w:keepNext/>
        <w:rPr>
          <w:highlight w:val="yellow"/>
          <w:lang w:val="it-IT"/>
        </w:rPr>
      </w:pPr>
      <w:proofErr w:type="spellStart"/>
      <w:r w:rsidRPr="008438BB">
        <w:rPr>
          <w:lang w:val="it-IT"/>
        </w:rPr>
        <w:t>Numărul</w:t>
      </w:r>
      <w:proofErr w:type="spellEnd"/>
      <w:r w:rsidRPr="008438BB">
        <w:rPr>
          <w:lang w:val="it-IT"/>
        </w:rPr>
        <w:t xml:space="preserve"> de </w:t>
      </w:r>
      <w:proofErr w:type="spellStart"/>
      <w:r w:rsidRPr="008438BB">
        <w:rPr>
          <w:lang w:val="it-IT"/>
        </w:rPr>
        <w:t>angajați</w:t>
      </w:r>
      <w:proofErr w:type="spellEnd"/>
      <w:r w:rsidRPr="008438BB">
        <w:rPr>
          <w:lang w:val="it-IT"/>
        </w:rPr>
        <w:t xml:space="preserve"> care </w:t>
      </w:r>
      <w:proofErr w:type="spellStart"/>
      <w:r w:rsidRPr="008438BB">
        <w:rPr>
          <w:lang w:val="it-IT"/>
        </w:rPr>
        <w:t>vor</w:t>
      </w:r>
      <w:proofErr w:type="spellEnd"/>
      <w:r w:rsidRPr="008438BB">
        <w:rPr>
          <w:lang w:val="it-IT"/>
        </w:rPr>
        <w:t xml:space="preserve"> fi </w:t>
      </w:r>
      <w:proofErr w:type="spellStart"/>
      <w:r w:rsidRPr="008438BB">
        <w:rPr>
          <w:lang w:val="it-IT"/>
        </w:rPr>
        <w:t>instruiți</w:t>
      </w:r>
      <w:proofErr w:type="spellEnd"/>
      <w:r w:rsidRPr="008438BB">
        <w:rPr>
          <w:lang w:val="it-IT"/>
        </w:rPr>
        <w:t xml:space="preserve">. </w:t>
      </w:r>
      <w:r w:rsidR="00FB0D6F" w:rsidRPr="00AF4F3B">
        <w:rPr>
          <w:b w:val="0"/>
          <w:bCs w:val="0"/>
          <w:i/>
          <w:iCs/>
          <w:highlight w:val="yellow"/>
          <w:lang w:val="it-IT"/>
        </w:rPr>
        <w:t>[</w:t>
      </w:r>
      <w:proofErr w:type="spellStart"/>
      <w:r w:rsidR="00FB0D6F" w:rsidRPr="00AF4F3B">
        <w:rPr>
          <w:b w:val="0"/>
          <w:bCs w:val="0"/>
          <w:i/>
          <w:iCs/>
          <w:highlight w:val="yellow"/>
          <w:lang w:val="it-IT"/>
        </w:rPr>
        <w:t>a</w:t>
      </w:r>
      <w:r w:rsidRPr="008438BB">
        <w:rPr>
          <w:b w:val="0"/>
          <w:bCs w:val="0"/>
          <w:i/>
          <w:iCs/>
          <w:highlight w:val="yellow"/>
          <w:lang w:val="it-IT"/>
        </w:rPr>
        <w:t>cest</w:t>
      </w:r>
      <w:r w:rsidR="00AF4F3B" w:rsidRPr="008438BB">
        <w:rPr>
          <w:b w:val="0"/>
          <w:bCs w:val="0"/>
          <w:i/>
          <w:iCs/>
          <w:highlight w:val="yellow"/>
          <w:lang w:val="it-IT"/>
        </w:rPr>
        <w:t>ă</w:t>
      </w:r>
      <w:proofErr w:type="spellEnd"/>
      <w:r w:rsidR="00AF4F3B" w:rsidRPr="00AF4F3B">
        <w:rPr>
          <w:b w:val="0"/>
          <w:bCs w:val="0"/>
          <w:i/>
          <w:iCs/>
          <w:highlight w:val="yellow"/>
          <w:lang w:val="it-IT"/>
        </w:rPr>
        <w:t xml:space="preserve"> </w:t>
      </w:r>
      <w:proofErr w:type="spellStart"/>
      <w:r w:rsidR="00AF4F3B" w:rsidRPr="00AF4F3B">
        <w:rPr>
          <w:b w:val="0"/>
          <w:bCs w:val="0"/>
          <w:i/>
          <w:iCs/>
          <w:highlight w:val="yellow"/>
          <w:lang w:val="it-IT"/>
        </w:rPr>
        <w:t>sec</w:t>
      </w:r>
      <w:r w:rsidR="00AF4F3B" w:rsidRPr="008438BB">
        <w:rPr>
          <w:b w:val="0"/>
          <w:bCs w:val="0"/>
          <w:i/>
          <w:iCs/>
          <w:highlight w:val="yellow"/>
          <w:lang w:val="it-IT"/>
        </w:rPr>
        <w:t>ț</w:t>
      </w:r>
      <w:r w:rsidR="00AF4F3B" w:rsidRPr="00AF4F3B">
        <w:rPr>
          <w:b w:val="0"/>
          <w:bCs w:val="0"/>
          <w:i/>
          <w:iCs/>
          <w:highlight w:val="yellow"/>
          <w:lang w:val="it-IT"/>
        </w:rPr>
        <w:t>iune</w:t>
      </w:r>
      <w:proofErr w:type="spellEnd"/>
      <w:r w:rsidRPr="008438BB">
        <w:rPr>
          <w:b w:val="0"/>
          <w:bCs w:val="0"/>
          <w:i/>
          <w:iCs/>
          <w:highlight w:val="yellow"/>
          <w:lang w:val="it-IT"/>
        </w:rPr>
        <w:t xml:space="preserve"> va fi </w:t>
      </w:r>
      <w:proofErr w:type="spellStart"/>
      <w:r w:rsidRPr="008438BB">
        <w:rPr>
          <w:b w:val="0"/>
          <w:bCs w:val="0"/>
          <w:i/>
          <w:iCs/>
          <w:highlight w:val="yellow"/>
          <w:lang w:val="it-IT"/>
        </w:rPr>
        <w:t>informat</w:t>
      </w:r>
      <w:r w:rsidR="00AF4F3B" w:rsidRPr="008438BB">
        <w:rPr>
          <w:b w:val="0"/>
          <w:bCs w:val="0"/>
          <w:i/>
          <w:iCs/>
          <w:highlight w:val="yellow"/>
          <w:lang w:val="it-IT"/>
        </w:rPr>
        <w:t>ă</w:t>
      </w:r>
      <w:proofErr w:type="spellEnd"/>
      <w:r w:rsidRPr="008438BB">
        <w:rPr>
          <w:b w:val="0"/>
          <w:bCs w:val="0"/>
          <w:i/>
          <w:iCs/>
          <w:highlight w:val="yellow"/>
          <w:lang w:val="it-IT"/>
        </w:rPr>
        <w:t xml:space="preserve"> de</w:t>
      </w:r>
      <w:r w:rsidR="00975715" w:rsidRPr="00AF4F3B">
        <w:rPr>
          <w:b w:val="0"/>
          <w:bCs w:val="0"/>
          <w:i/>
          <w:iCs/>
          <w:highlight w:val="yellow"/>
          <w:lang w:val="it-IT"/>
        </w:rPr>
        <w:t xml:space="preserve"> </w:t>
      </w:r>
      <w:proofErr w:type="spellStart"/>
      <w:r w:rsidRPr="008438BB">
        <w:rPr>
          <w:b w:val="0"/>
          <w:bCs w:val="0"/>
          <w:i/>
          <w:iCs/>
          <w:highlight w:val="yellow"/>
          <w:lang w:val="it-IT"/>
        </w:rPr>
        <w:t>pachetul</w:t>
      </w:r>
      <w:proofErr w:type="spellEnd"/>
      <w:r w:rsidRPr="008438BB">
        <w:rPr>
          <w:b w:val="0"/>
          <w:bCs w:val="0"/>
          <w:i/>
          <w:iCs/>
          <w:highlight w:val="yellow"/>
          <w:lang w:val="it-IT"/>
        </w:rPr>
        <w:t xml:space="preserve"> </w:t>
      </w:r>
      <w:proofErr w:type="spellStart"/>
      <w:r w:rsidRPr="008438BB">
        <w:rPr>
          <w:b w:val="0"/>
          <w:bCs w:val="0"/>
          <w:i/>
          <w:iCs/>
          <w:highlight w:val="yellow"/>
          <w:lang w:val="it-IT"/>
        </w:rPr>
        <w:t>preferat</w:t>
      </w:r>
      <w:proofErr w:type="spellEnd"/>
      <w:r w:rsidR="00FB0D6F" w:rsidRPr="00AF4F3B">
        <w:rPr>
          <w:b w:val="0"/>
          <w:bCs w:val="0"/>
          <w:i/>
          <w:iCs/>
          <w:highlight w:val="yellow"/>
          <w:lang w:val="it-IT"/>
        </w:rPr>
        <w:t>]</w:t>
      </w:r>
    </w:p>
    <w:p w14:paraId="549FF4B6" w14:textId="294CD0EF" w:rsidR="000855F8" w:rsidRPr="000855F8" w:rsidRDefault="008438BB" w:rsidP="008438BB">
      <w:pPr>
        <w:jc w:val="both"/>
        <w:rPr>
          <w:lang w:val="it-IT"/>
        </w:rPr>
      </w:pPr>
      <w:r w:rsidRPr="008438BB">
        <w:rPr>
          <w:lang w:val="it-IT"/>
        </w:rPr>
        <w:t xml:space="preserve">Se </w:t>
      </w:r>
      <w:proofErr w:type="spellStart"/>
      <w:r w:rsidRPr="008438BB">
        <w:rPr>
          <w:lang w:val="it-IT"/>
        </w:rPr>
        <w:t>propune</w:t>
      </w:r>
      <w:proofErr w:type="spellEnd"/>
      <w:r w:rsidRPr="008438BB">
        <w:rPr>
          <w:lang w:val="it-IT"/>
        </w:rPr>
        <w:t xml:space="preserve"> ca</w:t>
      </w:r>
      <w:r w:rsidR="00975715" w:rsidRPr="000855F8">
        <w:rPr>
          <w:lang w:val="it-IT"/>
        </w:rPr>
        <w:t xml:space="preserve"> </w:t>
      </w:r>
      <w:r w:rsidR="00F71064" w:rsidRPr="000855F8">
        <w:rPr>
          <w:i/>
          <w:iCs/>
          <w:highlight w:val="yellow"/>
          <w:lang w:val="it-IT"/>
        </w:rPr>
        <w:t>[</w:t>
      </w:r>
      <w:proofErr w:type="spellStart"/>
      <w:r w:rsidR="00F71064" w:rsidRPr="000855F8">
        <w:rPr>
          <w:i/>
          <w:iCs/>
          <w:highlight w:val="yellow"/>
          <w:lang w:val="it-IT"/>
        </w:rPr>
        <w:t>inserati</w:t>
      </w:r>
      <w:proofErr w:type="spellEnd"/>
      <w:r w:rsidR="00F71064" w:rsidRPr="000855F8">
        <w:rPr>
          <w:i/>
          <w:iCs/>
          <w:highlight w:val="yellow"/>
          <w:lang w:val="it-IT"/>
        </w:rPr>
        <w:t xml:space="preserve"> cifra </w:t>
      </w:r>
      <w:r w:rsidRPr="008438BB">
        <w:rPr>
          <w:i/>
          <w:iCs/>
          <w:highlight w:val="yellow"/>
          <w:lang w:val="it-IT"/>
        </w:rPr>
        <w:t xml:space="preserve">1 </w:t>
      </w:r>
      <w:proofErr w:type="spellStart"/>
      <w:r w:rsidRPr="008438BB">
        <w:rPr>
          <w:i/>
          <w:iCs/>
          <w:highlight w:val="yellow"/>
          <w:lang w:val="it-IT"/>
        </w:rPr>
        <w:t>sau</w:t>
      </w:r>
      <w:proofErr w:type="spellEnd"/>
      <w:r w:rsidRPr="008438BB">
        <w:rPr>
          <w:i/>
          <w:iCs/>
          <w:highlight w:val="yellow"/>
          <w:lang w:val="it-IT"/>
        </w:rPr>
        <w:t xml:space="preserve"> 2</w:t>
      </w:r>
      <w:r w:rsidR="00F71064" w:rsidRPr="000855F8">
        <w:rPr>
          <w:i/>
          <w:iCs/>
          <w:highlight w:val="yellow"/>
          <w:lang w:val="it-IT"/>
        </w:rPr>
        <w:t>]</w:t>
      </w:r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reprezentanți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cheie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lang w:val="it-IT"/>
        </w:rPr>
        <w:t>și</w:t>
      </w:r>
      <w:proofErr w:type="spellEnd"/>
      <w:r w:rsidR="00975715" w:rsidRPr="000855F8">
        <w:rPr>
          <w:lang w:val="it-IT"/>
        </w:rPr>
        <w:t xml:space="preserve"> </w:t>
      </w:r>
      <w:r w:rsidR="00F71064" w:rsidRPr="000855F8">
        <w:rPr>
          <w:i/>
          <w:iCs/>
          <w:highlight w:val="yellow"/>
          <w:lang w:val="it-IT"/>
        </w:rPr>
        <w:t>[</w:t>
      </w:r>
      <w:proofErr w:type="spellStart"/>
      <w:r w:rsidR="00F71064" w:rsidRPr="000855F8">
        <w:rPr>
          <w:i/>
          <w:iCs/>
          <w:highlight w:val="yellow"/>
          <w:lang w:val="it-IT"/>
        </w:rPr>
        <w:t>inserati</w:t>
      </w:r>
      <w:proofErr w:type="spellEnd"/>
      <w:r w:rsidR="00F71064" w:rsidRPr="000855F8">
        <w:rPr>
          <w:i/>
          <w:iCs/>
          <w:highlight w:val="yellow"/>
          <w:lang w:val="it-IT"/>
        </w:rPr>
        <w:t xml:space="preserve"> cifra </w:t>
      </w:r>
      <w:r w:rsidRPr="008438BB">
        <w:rPr>
          <w:i/>
          <w:iCs/>
          <w:highlight w:val="yellow"/>
          <w:lang w:val="it-IT"/>
        </w:rPr>
        <w:t xml:space="preserve">4, 8 </w:t>
      </w:r>
      <w:proofErr w:type="spellStart"/>
      <w:r w:rsidRPr="008438BB">
        <w:rPr>
          <w:i/>
          <w:iCs/>
          <w:highlight w:val="yellow"/>
          <w:lang w:val="it-IT"/>
        </w:rPr>
        <w:t>sau</w:t>
      </w:r>
      <w:proofErr w:type="spellEnd"/>
      <w:r w:rsidRPr="008438BB">
        <w:rPr>
          <w:i/>
          <w:iCs/>
          <w:highlight w:val="yellow"/>
          <w:lang w:val="it-IT"/>
        </w:rPr>
        <w:t xml:space="preserve"> </w:t>
      </w:r>
      <w:proofErr w:type="spellStart"/>
      <w:r w:rsidR="000855F8" w:rsidRPr="000855F8">
        <w:rPr>
          <w:i/>
          <w:iCs/>
          <w:highlight w:val="yellow"/>
          <w:lang w:val="it-IT"/>
        </w:rPr>
        <w:t>numarul</w:t>
      </w:r>
      <w:proofErr w:type="spellEnd"/>
      <w:r w:rsidR="000855F8" w:rsidRPr="000855F8">
        <w:rPr>
          <w:i/>
          <w:iCs/>
          <w:highlight w:val="yellow"/>
          <w:lang w:val="it-IT"/>
        </w:rPr>
        <w:t xml:space="preserve"> </w:t>
      </w:r>
      <w:r w:rsidRPr="008438BB">
        <w:rPr>
          <w:i/>
          <w:iCs/>
          <w:highlight w:val="yellow"/>
          <w:lang w:val="it-IT"/>
        </w:rPr>
        <w:t>12</w:t>
      </w:r>
      <w:r w:rsidR="000855F8" w:rsidRPr="000855F8">
        <w:rPr>
          <w:i/>
          <w:iCs/>
          <w:highlight w:val="yellow"/>
          <w:lang w:val="it-IT"/>
        </w:rPr>
        <w:t>]</w:t>
      </w:r>
      <w:r w:rsidR="000855F8" w:rsidRPr="000855F8">
        <w:rPr>
          <w:b/>
          <w:bCs/>
          <w:lang w:val="it-IT"/>
        </w:rPr>
        <w:t xml:space="preserve"> </w:t>
      </w:r>
      <w:r w:rsidRPr="008438BB">
        <w:rPr>
          <w:b/>
          <w:bCs/>
          <w:lang w:val="it-IT"/>
        </w:rPr>
        <w:t xml:space="preserve">membri ai </w:t>
      </w:r>
      <w:proofErr w:type="spellStart"/>
      <w:r w:rsidRPr="008438BB">
        <w:rPr>
          <w:b/>
          <w:bCs/>
          <w:lang w:val="it-IT"/>
        </w:rPr>
        <w:t>echipei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extinse</w:t>
      </w:r>
      <w:proofErr w:type="spellEnd"/>
      <w:r w:rsidRPr="008438BB">
        <w:rPr>
          <w:b/>
          <w:bCs/>
          <w:lang w:val="it-IT"/>
        </w:rPr>
        <w:t xml:space="preserve"> de </w:t>
      </w:r>
      <w:proofErr w:type="spellStart"/>
      <w:r w:rsidRPr="008438BB">
        <w:rPr>
          <w:b/>
          <w:bCs/>
          <w:lang w:val="it-IT"/>
        </w:rPr>
        <w:t>achiziții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și</w:t>
      </w:r>
      <w:proofErr w:type="spellEnd"/>
      <w:r w:rsidRPr="008438BB">
        <w:rPr>
          <w:b/>
          <w:bCs/>
          <w:lang w:val="it-IT"/>
        </w:rPr>
        <w:t xml:space="preserve"> alte </w:t>
      </w:r>
      <w:proofErr w:type="spellStart"/>
      <w:r w:rsidRPr="008438BB">
        <w:rPr>
          <w:b/>
          <w:bCs/>
          <w:lang w:val="it-IT"/>
        </w:rPr>
        <w:t>părți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interesate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relevante</w:t>
      </w:r>
      <w:proofErr w:type="spellEnd"/>
      <w:r w:rsidR="00975715" w:rsidRPr="000855F8">
        <w:rPr>
          <w:lang w:val="it-IT"/>
        </w:rPr>
        <w:t xml:space="preserve"> </w:t>
      </w:r>
      <w:proofErr w:type="spellStart"/>
      <w:r w:rsidRPr="008438BB">
        <w:rPr>
          <w:lang w:val="it-IT"/>
        </w:rPr>
        <w:t>să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participe</w:t>
      </w:r>
      <w:proofErr w:type="spellEnd"/>
      <w:r w:rsidRPr="008438BB">
        <w:rPr>
          <w:lang w:val="it-IT"/>
        </w:rPr>
        <w:t>.</w:t>
      </w:r>
    </w:p>
    <w:p w14:paraId="56909403" w14:textId="0F523C59" w:rsidR="008438BB" w:rsidRPr="008438BB" w:rsidRDefault="008438BB" w:rsidP="008438BB">
      <w:pPr>
        <w:jc w:val="both"/>
        <w:rPr>
          <w:lang w:val="it-IT"/>
        </w:rPr>
      </w:pPr>
      <w:proofErr w:type="spellStart"/>
      <w:r w:rsidRPr="008438BB">
        <w:rPr>
          <w:lang w:val="it-IT"/>
        </w:rPr>
        <w:t>Diferența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dintre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aceste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două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categorii</w:t>
      </w:r>
      <w:proofErr w:type="spellEnd"/>
      <w:r w:rsidRPr="008438BB">
        <w:rPr>
          <w:lang w:val="it-IT"/>
        </w:rPr>
        <w:t xml:space="preserve"> este </w:t>
      </w:r>
      <w:proofErr w:type="spellStart"/>
      <w:r w:rsidRPr="008438BB">
        <w:rPr>
          <w:lang w:val="it-IT"/>
        </w:rPr>
        <w:t>că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reprezentanții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cheie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vor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trebui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fie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prezenți</w:t>
      </w:r>
      <w:proofErr w:type="spellEnd"/>
      <w:r w:rsidRPr="008438BB">
        <w:rPr>
          <w:lang w:val="it-IT"/>
        </w:rPr>
        <w:t xml:space="preserve"> </w:t>
      </w:r>
      <w:proofErr w:type="spellStart"/>
      <w:r w:rsidR="0057217E" w:rsidRPr="008438BB">
        <w:rPr>
          <w:lang w:val="it-IT"/>
        </w:rPr>
        <w:t>ș</w:t>
      </w:r>
      <w:r w:rsidR="0057217E" w:rsidRPr="000855F8">
        <w:rPr>
          <w:lang w:val="it-IT"/>
        </w:rPr>
        <w:t>i</w:t>
      </w:r>
      <w:proofErr w:type="spellEnd"/>
      <w:r w:rsidR="0057217E" w:rsidRPr="000855F8">
        <w:rPr>
          <w:lang w:val="it-IT"/>
        </w:rPr>
        <w:t xml:space="preserve"> </w:t>
      </w:r>
      <w:r w:rsidRPr="008438BB">
        <w:rPr>
          <w:lang w:val="it-IT"/>
        </w:rPr>
        <w:t>la hackathon-</w:t>
      </w:r>
      <w:proofErr w:type="spellStart"/>
      <w:r w:rsidRPr="008438BB">
        <w:rPr>
          <w:lang w:val="it-IT"/>
        </w:rPr>
        <w:t>ul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persoană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din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Timișoara</w:t>
      </w:r>
      <w:proofErr w:type="spellEnd"/>
      <w:r w:rsidRPr="008438BB">
        <w:rPr>
          <w:lang w:val="it-IT"/>
        </w:rPr>
        <w:t xml:space="preserve">, </w:t>
      </w:r>
      <w:proofErr w:type="spellStart"/>
      <w:r w:rsidRPr="008438BB">
        <w:rPr>
          <w:lang w:val="it-IT"/>
        </w:rPr>
        <w:t>România</w:t>
      </w:r>
      <w:proofErr w:type="spellEnd"/>
      <w:r w:rsidRPr="008438BB">
        <w:rPr>
          <w:lang w:val="it-IT"/>
        </w:rPr>
        <w:t xml:space="preserve">,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timp</w:t>
      </w:r>
      <w:proofErr w:type="spellEnd"/>
      <w:r w:rsidRPr="008438BB">
        <w:rPr>
          <w:lang w:val="it-IT"/>
        </w:rPr>
        <w:t xml:space="preserve"> ce </w:t>
      </w:r>
      <w:proofErr w:type="spellStart"/>
      <w:r w:rsidRPr="008438BB">
        <w:rPr>
          <w:lang w:val="it-IT"/>
        </w:rPr>
        <w:t>cealaltă</w:t>
      </w:r>
      <w:proofErr w:type="spellEnd"/>
      <w:r w:rsidRPr="008438BB">
        <w:rPr>
          <w:lang w:val="it-IT"/>
        </w:rPr>
        <w:t xml:space="preserve"> categorie de </w:t>
      </w:r>
      <w:proofErr w:type="spellStart"/>
      <w:r w:rsidRPr="008438BB">
        <w:rPr>
          <w:lang w:val="it-IT"/>
        </w:rPr>
        <w:t>participanți</w:t>
      </w:r>
      <w:proofErr w:type="spellEnd"/>
      <w:r w:rsidRPr="008438BB">
        <w:rPr>
          <w:lang w:val="it-IT"/>
        </w:rPr>
        <w:t xml:space="preserve"> va </w:t>
      </w:r>
      <w:proofErr w:type="spellStart"/>
      <w:r w:rsidRPr="008438BB">
        <w:rPr>
          <w:lang w:val="it-IT"/>
        </w:rPr>
        <w:t>avea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acces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doar</w:t>
      </w:r>
      <w:proofErr w:type="spellEnd"/>
      <w:r w:rsidRPr="008438BB">
        <w:rPr>
          <w:lang w:val="it-IT"/>
        </w:rPr>
        <w:t xml:space="preserve"> la </w:t>
      </w:r>
      <w:proofErr w:type="spellStart"/>
      <w:r w:rsidR="0071288E">
        <w:rPr>
          <w:lang w:val="it-IT"/>
        </w:rPr>
        <w:t>versiunea</w:t>
      </w:r>
      <w:proofErr w:type="spellEnd"/>
      <w:r w:rsidR="0071288E">
        <w:rPr>
          <w:lang w:val="it-IT"/>
        </w:rPr>
        <w:t xml:space="preserve"> </w:t>
      </w:r>
      <w:proofErr w:type="spellStart"/>
      <w:r w:rsidRPr="008438BB">
        <w:rPr>
          <w:lang w:val="it-IT"/>
        </w:rPr>
        <w:t>digital</w:t>
      </w:r>
      <w:r w:rsidR="0071288E" w:rsidRPr="003032B7">
        <w:rPr>
          <w:lang w:val="it-IT"/>
        </w:rPr>
        <w:t>ă</w:t>
      </w:r>
      <w:proofErr w:type="spellEnd"/>
      <w:r w:rsidRPr="008438BB">
        <w:rPr>
          <w:lang w:val="it-IT"/>
        </w:rPr>
        <w:t>.</w:t>
      </w:r>
      <w:r w:rsidR="00DF31E7">
        <w:rPr>
          <w:lang w:val="it-IT"/>
        </w:rPr>
        <w:t xml:space="preserve"> </w:t>
      </w:r>
      <w:proofErr w:type="spellStart"/>
      <w:r w:rsidR="002A09CC">
        <w:rPr>
          <w:lang w:val="it-IT"/>
        </w:rPr>
        <w:t>Sesiunile</w:t>
      </w:r>
      <w:proofErr w:type="spellEnd"/>
      <w:r w:rsidR="002A09CC">
        <w:rPr>
          <w:lang w:val="it-IT"/>
        </w:rPr>
        <w:t xml:space="preserve"> </w:t>
      </w:r>
      <w:proofErr w:type="spellStart"/>
      <w:r w:rsidR="002A09CC">
        <w:rPr>
          <w:lang w:val="it-IT"/>
        </w:rPr>
        <w:t>din</w:t>
      </w:r>
      <w:proofErr w:type="spellEnd"/>
      <w:r w:rsidR="002A09CC">
        <w:rPr>
          <w:lang w:val="it-IT"/>
        </w:rPr>
        <w:t xml:space="preserve"> </w:t>
      </w:r>
      <w:proofErr w:type="spellStart"/>
      <w:r w:rsidR="002A09CC">
        <w:rPr>
          <w:lang w:val="it-IT"/>
        </w:rPr>
        <w:t>cadrul</w:t>
      </w:r>
      <w:proofErr w:type="spellEnd"/>
      <w:r w:rsidR="002A09CC">
        <w:rPr>
          <w:lang w:val="it-IT"/>
        </w:rPr>
        <w:t xml:space="preserve"> </w:t>
      </w:r>
      <w:proofErr w:type="spellStart"/>
      <w:r w:rsidR="002A09CC">
        <w:rPr>
          <w:lang w:val="it-IT"/>
        </w:rPr>
        <w:t>intalnirii</w:t>
      </w:r>
      <w:proofErr w:type="spellEnd"/>
      <w:r w:rsidR="002A09CC">
        <w:rPr>
          <w:lang w:val="it-IT"/>
        </w:rPr>
        <w:t xml:space="preserve"> </w:t>
      </w:r>
      <w:proofErr w:type="spellStart"/>
      <w:r w:rsidR="002A09CC">
        <w:rPr>
          <w:lang w:val="it-IT"/>
        </w:rPr>
        <w:t>din</w:t>
      </w:r>
      <w:proofErr w:type="spellEnd"/>
      <w:r w:rsidR="002A09CC">
        <w:rPr>
          <w:lang w:val="it-IT"/>
        </w:rPr>
        <w:t xml:space="preserve"> Timisoara </w:t>
      </w:r>
      <w:proofErr w:type="spellStart"/>
      <w:r w:rsidR="002A09CC">
        <w:rPr>
          <w:lang w:val="it-IT"/>
        </w:rPr>
        <w:t>vor</w:t>
      </w:r>
      <w:proofErr w:type="spellEnd"/>
      <w:r w:rsidR="002A09CC">
        <w:rPr>
          <w:lang w:val="it-IT"/>
        </w:rPr>
        <w:t xml:space="preserve"> fi </w:t>
      </w:r>
      <w:proofErr w:type="spellStart"/>
      <w:r w:rsidR="002A09CC">
        <w:rPr>
          <w:lang w:val="it-IT"/>
        </w:rPr>
        <w:t>transmise</w:t>
      </w:r>
      <w:proofErr w:type="spellEnd"/>
      <w:r w:rsidR="002A09CC">
        <w:rPr>
          <w:lang w:val="it-IT"/>
        </w:rPr>
        <w:t xml:space="preserve"> live </w:t>
      </w:r>
      <w:proofErr w:type="spellStart"/>
      <w:r w:rsidR="002A09CC">
        <w:rPr>
          <w:lang w:val="it-IT"/>
        </w:rPr>
        <w:t>pentru</w:t>
      </w:r>
      <w:proofErr w:type="spellEnd"/>
      <w:r w:rsidR="002A09CC">
        <w:rPr>
          <w:lang w:val="it-IT"/>
        </w:rPr>
        <w:t xml:space="preserve"> a include </w:t>
      </w:r>
      <w:proofErr w:type="spellStart"/>
      <w:r w:rsidR="009269B7">
        <w:rPr>
          <w:lang w:val="it-IT"/>
        </w:rPr>
        <w:t>digital</w:t>
      </w:r>
      <w:proofErr w:type="spellEnd"/>
      <w:r w:rsidR="009269B7">
        <w:rPr>
          <w:lang w:val="it-IT"/>
        </w:rPr>
        <w:t xml:space="preserve"> </w:t>
      </w:r>
      <w:proofErr w:type="spellStart"/>
      <w:r w:rsidR="009D3DF0">
        <w:rPr>
          <w:lang w:val="it-IT"/>
        </w:rPr>
        <w:t>restul</w:t>
      </w:r>
      <w:proofErr w:type="spellEnd"/>
      <w:r w:rsidR="009D3DF0">
        <w:rPr>
          <w:lang w:val="it-IT"/>
        </w:rPr>
        <w:t xml:space="preserve"> </w:t>
      </w:r>
      <w:proofErr w:type="spellStart"/>
      <w:r w:rsidR="009269B7" w:rsidRPr="009D3DF0">
        <w:rPr>
          <w:lang w:val="it-IT"/>
        </w:rPr>
        <w:t>participan</w:t>
      </w:r>
      <w:r w:rsidR="009D3DF0" w:rsidRPr="009D3DF0">
        <w:rPr>
          <w:lang w:val="it-IT"/>
        </w:rPr>
        <w:t>ț</w:t>
      </w:r>
      <w:r w:rsidR="009269B7" w:rsidRPr="009D3DF0">
        <w:rPr>
          <w:lang w:val="it-IT"/>
        </w:rPr>
        <w:t>i</w:t>
      </w:r>
      <w:r w:rsidR="009D3DF0" w:rsidRPr="009D3DF0">
        <w:rPr>
          <w:lang w:val="it-IT"/>
        </w:rPr>
        <w:t>lor</w:t>
      </w:r>
      <w:proofErr w:type="spellEnd"/>
      <w:r w:rsidR="009269B7">
        <w:rPr>
          <w:lang w:val="it-IT"/>
        </w:rPr>
        <w:t>.</w:t>
      </w:r>
      <w:r w:rsidR="0075672F">
        <w:rPr>
          <w:lang w:val="it-IT"/>
        </w:rPr>
        <w:t xml:space="preserve"> </w:t>
      </w:r>
    </w:p>
    <w:p w14:paraId="038B179A" w14:textId="060784A3" w:rsidR="008438BB" w:rsidRPr="008438BB" w:rsidRDefault="008438BB" w:rsidP="008438BB">
      <w:pPr>
        <w:jc w:val="both"/>
        <w:rPr>
          <w:lang w:val="it-IT"/>
        </w:rPr>
      </w:pPr>
      <w:proofErr w:type="spellStart"/>
      <w:r w:rsidRPr="008438BB">
        <w:rPr>
          <w:b/>
          <w:bCs/>
          <w:lang w:val="it-IT"/>
        </w:rPr>
        <w:t>Numărul</w:t>
      </w:r>
      <w:proofErr w:type="spellEnd"/>
      <w:r w:rsidRPr="008438BB">
        <w:rPr>
          <w:b/>
          <w:bCs/>
          <w:lang w:val="it-IT"/>
        </w:rPr>
        <w:t xml:space="preserve"> de ore </w:t>
      </w:r>
      <w:proofErr w:type="spellStart"/>
      <w:r w:rsidRPr="008438BB">
        <w:rPr>
          <w:b/>
          <w:bCs/>
          <w:lang w:val="it-IT"/>
        </w:rPr>
        <w:t>necesare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pentru</w:t>
      </w:r>
      <w:proofErr w:type="spellEnd"/>
      <w:r w:rsidRPr="008438BB">
        <w:rPr>
          <w:b/>
          <w:bCs/>
          <w:lang w:val="it-IT"/>
        </w:rPr>
        <w:t xml:space="preserve"> ca </w:t>
      </w:r>
      <w:proofErr w:type="spellStart"/>
      <w:r w:rsidRPr="008438BB">
        <w:rPr>
          <w:b/>
          <w:bCs/>
          <w:lang w:val="it-IT"/>
        </w:rPr>
        <w:t>fiecare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angajat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să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finalizeze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programul</w:t>
      </w:r>
      <w:proofErr w:type="spellEnd"/>
      <w:r w:rsidR="00FB0D6F" w:rsidRPr="000855F8">
        <w:rPr>
          <w:lang w:val="it-IT"/>
        </w:rPr>
        <w:t xml:space="preserve">. </w:t>
      </w:r>
    </w:p>
    <w:p w14:paraId="0A1520A0" w14:textId="7D80539B" w:rsidR="008438BB" w:rsidRPr="008438BB" w:rsidRDefault="008438BB" w:rsidP="00CE6C63">
      <w:pPr>
        <w:jc w:val="both"/>
      </w:pPr>
      <w:proofErr w:type="spellStart"/>
      <w:r w:rsidRPr="008438BB">
        <w:rPr>
          <w:i/>
          <w:iCs/>
          <w:u w:val="single"/>
          <w:lang w:val="it-IT"/>
        </w:rPr>
        <w:t>Pentru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fiecare</w:t>
      </w:r>
      <w:proofErr w:type="spellEnd"/>
      <w:r w:rsidR="000E69FC" w:rsidRPr="00CE6C63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reprezentant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cheie</w:t>
      </w:r>
      <w:proofErr w:type="spellEnd"/>
      <w:r w:rsidRPr="008438BB">
        <w:rPr>
          <w:i/>
          <w:iCs/>
          <w:u w:val="single"/>
          <w:lang w:val="it-IT"/>
        </w:rPr>
        <w:t>:</w:t>
      </w:r>
    </w:p>
    <w:p w14:paraId="67915E02" w14:textId="3C8D81AA" w:rsidR="008438BB" w:rsidRPr="008438BB" w:rsidRDefault="008438BB" w:rsidP="00EF564A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</w:pPr>
      <w:r w:rsidRPr="008438BB">
        <w:rPr>
          <w:b/>
          <w:bCs/>
        </w:rPr>
        <w:t xml:space="preserve">3 - 5 ore de </w:t>
      </w:r>
      <w:proofErr w:type="spellStart"/>
      <w:r w:rsidRPr="008438BB">
        <w:rPr>
          <w:b/>
          <w:bCs/>
        </w:rPr>
        <w:t>sesiuni</w:t>
      </w:r>
      <w:proofErr w:type="spellEnd"/>
      <w:r w:rsidRPr="008438BB">
        <w:rPr>
          <w:b/>
          <w:bCs/>
        </w:rPr>
        <w:t xml:space="preserve"> </w:t>
      </w:r>
      <w:proofErr w:type="spellStart"/>
      <w:r w:rsidRPr="008438BB">
        <w:rPr>
          <w:b/>
          <w:bCs/>
        </w:rPr>
        <w:t>digitale</w:t>
      </w:r>
      <w:proofErr w:type="spellEnd"/>
      <w:r w:rsidR="000E69FC" w:rsidRPr="000855F8">
        <w:t xml:space="preserve"> </w:t>
      </w:r>
      <w:r w:rsidRPr="008438BB">
        <w:t xml:space="preserve">pe </w:t>
      </w:r>
      <w:proofErr w:type="spellStart"/>
      <w:r w:rsidRPr="008438BB">
        <w:t>săptămână</w:t>
      </w:r>
      <w:proofErr w:type="spellEnd"/>
      <w:r w:rsidRPr="008438BB">
        <w:t xml:space="preserve"> pe </w:t>
      </w:r>
      <w:proofErr w:type="spellStart"/>
      <w:r w:rsidRPr="008438BB">
        <w:t>parcursul</w:t>
      </w:r>
      <w:proofErr w:type="spellEnd"/>
      <w:r w:rsidRPr="008438BB">
        <w:t xml:space="preserve"> a</w:t>
      </w:r>
      <w:r w:rsidR="000E69FC" w:rsidRPr="000855F8">
        <w:t xml:space="preserve"> </w:t>
      </w:r>
      <w:r w:rsidRPr="008438BB">
        <w:rPr>
          <w:b/>
          <w:bCs/>
        </w:rPr>
        <w:t xml:space="preserve">5 </w:t>
      </w:r>
      <w:proofErr w:type="spellStart"/>
      <w:r w:rsidRPr="008438BB">
        <w:rPr>
          <w:b/>
          <w:bCs/>
        </w:rPr>
        <w:t>săptămâni</w:t>
      </w:r>
      <w:proofErr w:type="spellEnd"/>
      <w:r w:rsidR="000E69FC" w:rsidRPr="000855F8">
        <w:t xml:space="preserve"> </w:t>
      </w:r>
      <w:r w:rsidRPr="008438BB">
        <w:t xml:space="preserve">=&gt; </w:t>
      </w:r>
      <w:proofErr w:type="spellStart"/>
      <w:r w:rsidRPr="008438BB">
        <w:t>aproximativ</w:t>
      </w:r>
      <w:proofErr w:type="spellEnd"/>
      <w:r w:rsidR="000E69FC" w:rsidRPr="000855F8">
        <w:t xml:space="preserve"> </w:t>
      </w:r>
      <w:r w:rsidRPr="008438BB">
        <w:rPr>
          <w:b/>
          <w:bCs/>
        </w:rPr>
        <w:t>25 de ore</w:t>
      </w:r>
      <w:r w:rsidR="00EF564A">
        <w:rPr>
          <w:b/>
          <w:bCs/>
        </w:rPr>
        <w:t xml:space="preserve"> </w:t>
      </w:r>
    </w:p>
    <w:p w14:paraId="4ED0624B" w14:textId="3831BF81" w:rsidR="008438BB" w:rsidRPr="008438BB" w:rsidRDefault="008438BB" w:rsidP="00EF564A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r w:rsidRPr="008438BB">
        <w:rPr>
          <w:b/>
          <w:bCs/>
          <w:lang w:val="it-IT"/>
        </w:rPr>
        <w:t>16 ore</w:t>
      </w:r>
      <w:r w:rsidR="000E69FC" w:rsidRPr="000855F8">
        <w:rPr>
          <w:lang w:val="it-IT"/>
        </w:rPr>
        <w:t xml:space="preserve"> </w:t>
      </w:r>
      <w:r w:rsidRPr="008438BB">
        <w:rPr>
          <w:lang w:val="it-IT"/>
        </w:rPr>
        <w:t xml:space="preserve">pe </w:t>
      </w:r>
      <w:proofErr w:type="spellStart"/>
      <w:r w:rsidRPr="008438BB">
        <w:rPr>
          <w:lang w:val="it-IT"/>
        </w:rPr>
        <w:t>parcursul</w:t>
      </w:r>
      <w:proofErr w:type="spellEnd"/>
      <w:r w:rsidRPr="008438BB">
        <w:rPr>
          <w:lang w:val="it-IT"/>
        </w:rPr>
        <w:t xml:space="preserve"> a</w:t>
      </w:r>
      <w:r w:rsidR="000E69FC" w:rsidRPr="000855F8">
        <w:rPr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două</w:t>
      </w:r>
      <w:proofErr w:type="spellEnd"/>
      <w:r w:rsidRPr="008438BB">
        <w:rPr>
          <w:b/>
          <w:bCs/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zile</w:t>
      </w:r>
      <w:proofErr w:type="spellEnd"/>
      <w:r w:rsidR="000E69FC" w:rsidRPr="000855F8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="000E69FC" w:rsidRPr="000855F8">
        <w:rPr>
          <w:lang w:val="it-IT"/>
        </w:rPr>
        <w:t xml:space="preserve"> </w:t>
      </w:r>
      <w:proofErr w:type="spellStart"/>
      <w:r w:rsidRPr="008438BB">
        <w:rPr>
          <w:b/>
          <w:bCs/>
          <w:lang w:val="it-IT"/>
        </w:rPr>
        <w:t>săptămâna</w:t>
      </w:r>
      <w:proofErr w:type="spellEnd"/>
      <w:r w:rsidRPr="008438BB">
        <w:rPr>
          <w:b/>
          <w:bCs/>
          <w:lang w:val="it-IT"/>
        </w:rPr>
        <w:t xml:space="preserve"> a 6-a</w:t>
      </w:r>
      <w:r w:rsidR="000E69FC" w:rsidRPr="000855F8">
        <w:rPr>
          <w:lang w:val="it-IT"/>
        </w:rPr>
        <w:t xml:space="preserve"> </w:t>
      </w:r>
      <w:proofErr w:type="spellStart"/>
      <w:r w:rsidRPr="008438BB">
        <w:rPr>
          <w:lang w:val="it-IT"/>
        </w:rPr>
        <w:t>pentru</w:t>
      </w:r>
      <w:proofErr w:type="spellEnd"/>
      <w:r w:rsidRPr="008438BB">
        <w:rPr>
          <w:lang w:val="it-IT"/>
        </w:rPr>
        <w:t xml:space="preserve"> a </w:t>
      </w:r>
      <w:proofErr w:type="spellStart"/>
      <w:r w:rsidRPr="008438BB">
        <w:rPr>
          <w:lang w:val="it-IT"/>
        </w:rPr>
        <w:t>participa</w:t>
      </w:r>
      <w:proofErr w:type="spellEnd"/>
      <w:r w:rsidRPr="008438BB">
        <w:rPr>
          <w:lang w:val="it-IT"/>
        </w:rPr>
        <w:t xml:space="preserve"> </w:t>
      </w:r>
      <w:proofErr w:type="gramStart"/>
      <w:r w:rsidRPr="008438BB">
        <w:rPr>
          <w:lang w:val="it-IT"/>
        </w:rPr>
        <w:t>la hackathon</w:t>
      </w:r>
      <w:proofErr w:type="gramEnd"/>
    </w:p>
    <w:p w14:paraId="2B57C2D8" w14:textId="0E6E67B7" w:rsidR="008438BB" w:rsidRPr="008438BB" w:rsidRDefault="008438BB" w:rsidP="00EF564A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r w:rsidRPr="008438BB">
        <w:rPr>
          <w:b/>
          <w:bCs/>
          <w:lang w:val="it-IT"/>
        </w:rPr>
        <w:t xml:space="preserve">1 - 2 ore de </w:t>
      </w:r>
      <w:proofErr w:type="spellStart"/>
      <w:r w:rsidRPr="008438BB">
        <w:rPr>
          <w:b/>
          <w:bCs/>
          <w:lang w:val="it-IT"/>
        </w:rPr>
        <w:t>sesiuni</w:t>
      </w:r>
      <w:proofErr w:type="spellEnd"/>
      <w:r w:rsidRPr="008438BB">
        <w:rPr>
          <w:b/>
          <w:bCs/>
          <w:lang w:val="it-IT"/>
        </w:rPr>
        <w:t xml:space="preserve"> digitale</w:t>
      </w:r>
      <w:r w:rsidR="000E69FC" w:rsidRPr="000855F8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săptămânile</w:t>
      </w:r>
      <w:proofErr w:type="spellEnd"/>
      <w:r w:rsidR="000E69FC" w:rsidRPr="000855F8">
        <w:rPr>
          <w:lang w:val="it-IT"/>
        </w:rPr>
        <w:t xml:space="preserve"> </w:t>
      </w:r>
      <w:r w:rsidRPr="008438BB">
        <w:rPr>
          <w:b/>
          <w:bCs/>
          <w:lang w:val="it-IT"/>
        </w:rPr>
        <w:t>post-hackathon</w:t>
      </w:r>
      <w:r w:rsidR="000E69FC" w:rsidRPr="000855F8">
        <w:rPr>
          <w:lang w:val="it-IT"/>
        </w:rPr>
        <w:t xml:space="preserve"> </w:t>
      </w:r>
      <w:r w:rsidRPr="008438BB">
        <w:rPr>
          <w:lang w:val="it-IT"/>
        </w:rPr>
        <w:t>(</w:t>
      </w:r>
      <w:proofErr w:type="spellStart"/>
      <w:r w:rsidRPr="008438BB">
        <w:rPr>
          <w:lang w:val="it-IT"/>
        </w:rPr>
        <w:t>sesiuni</w:t>
      </w:r>
      <w:proofErr w:type="spellEnd"/>
      <w:r w:rsidRPr="008438BB">
        <w:rPr>
          <w:lang w:val="it-IT"/>
        </w:rPr>
        <w:t xml:space="preserve"> </w:t>
      </w:r>
      <w:proofErr w:type="spellStart"/>
      <w:r w:rsidRPr="008438BB">
        <w:rPr>
          <w:lang w:val="it-IT"/>
        </w:rPr>
        <w:t>opționale</w:t>
      </w:r>
      <w:proofErr w:type="spellEnd"/>
      <w:r w:rsidRPr="008438BB">
        <w:rPr>
          <w:lang w:val="it-IT"/>
        </w:rPr>
        <w:t xml:space="preserve"> de </w:t>
      </w:r>
      <w:proofErr w:type="spellStart"/>
      <w:r w:rsidR="00526B5F">
        <w:rPr>
          <w:lang w:val="it-IT"/>
        </w:rPr>
        <w:t>discutii</w:t>
      </w:r>
      <w:proofErr w:type="spellEnd"/>
      <w:r w:rsidR="00526B5F">
        <w:rPr>
          <w:lang w:val="it-IT"/>
        </w:rPr>
        <w:t xml:space="preserve"> </w:t>
      </w:r>
      <w:proofErr w:type="spellStart"/>
      <w:r w:rsidRPr="008438BB">
        <w:rPr>
          <w:lang w:val="it-IT"/>
        </w:rPr>
        <w:t>în</w:t>
      </w:r>
      <w:proofErr w:type="spellEnd"/>
      <w:r w:rsidRPr="008438BB">
        <w:rPr>
          <w:lang w:val="it-IT"/>
        </w:rPr>
        <w:t xml:space="preserve"> </w:t>
      </w:r>
      <w:proofErr w:type="spellStart"/>
      <w:r w:rsidR="00526B5F">
        <w:rPr>
          <w:lang w:val="it-IT"/>
        </w:rPr>
        <w:t>comunitate</w:t>
      </w:r>
      <w:proofErr w:type="spellEnd"/>
      <w:r w:rsidR="00526B5F">
        <w:rPr>
          <w:lang w:val="it-IT"/>
        </w:rPr>
        <w:t xml:space="preserve"> </w:t>
      </w:r>
      <w:proofErr w:type="spellStart"/>
      <w:r w:rsidR="00526B5F">
        <w:rPr>
          <w:lang w:val="it-IT"/>
        </w:rPr>
        <w:t>sau</w:t>
      </w:r>
      <w:proofErr w:type="spellEnd"/>
      <w:r w:rsidR="00526B5F">
        <w:rPr>
          <w:lang w:val="it-IT"/>
        </w:rPr>
        <w:t xml:space="preserve"> </w:t>
      </w:r>
      <w:proofErr w:type="spellStart"/>
      <w:r w:rsidR="00526B5F">
        <w:rPr>
          <w:lang w:val="it-IT"/>
        </w:rPr>
        <w:t>intr</w:t>
      </w:r>
      <w:proofErr w:type="spellEnd"/>
      <w:r w:rsidR="00526B5F">
        <w:rPr>
          <w:lang w:val="it-IT"/>
        </w:rPr>
        <w:t xml:space="preserve">-un </w:t>
      </w:r>
      <w:proofErr w:type="spellStart"/>
      <w:r w:rsidR="00526B5F">
        <w:rPr>
          <w:lang w:val="it-IT"/>
        </w:rPr>
        <w:t>grup</w:t>
      </w:r>
      <w:proofErr w:type="spellEnd"/>
      <w:r w:rsidR="00526B5F">
        <w:rPr>
          <w:lang w:val="it-IT"/>
        </w:rPr>
        <w:t xml:space="preserve"> </w:t>
      </w:r>
      <w:proofErr w:type="spellStart"/>
      <w:r w:rsidR="00526B5F">
        <w:rPr>
          <w:lang w:val="it-IT"/>
        </w:rPr>
        <w:t>restrans</w:t>
      </w:r>
      <w:proofErr w:type="spellEnd"/>
      <w:r w:rsidRPr="008438BB">
        <w:rPr>
          <w:lang w:val="it-IT"/>
        </w:rPr>
        <w:t>)</w:t>
      </w:r>
      <w:r w:rsidR="00EF564A">
        <w:rPr>
          <w:lang w:val="it-IT"/>
        </w:rPr>
        <w:t xml:space="preserve"> </w:t>
      </w:r>
    </w:p>
    <w:p w14:paraId="60DAAC03" w14:textId="28FDF6E7" w:rsidR="008438BB" w:rsidRPr="008438BB" w:rsidRDefault="003259E7" w:rsidP="00EF564A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5E1FD9">
        <w:rPr>
          <w:lang w:val="it-IT"/>
        </w:rPr>
        <w:t>Aproximativ</w:t>
      </w:r>
      <w:proofErr w:type="spellEnd"/>
      <w:r w:rsidRPr="005E1FD9">
        <w:rPr>
          <w:lang w:val="it-IT"/>
        </w:rPr>
        <w:t xml:space="preserve"> </w:t>
      </w:r>
      <w:r w:rsidRPr="005E1FD9">
        <w:rPr>
          <w:i/>
          <w:iCs/>
          <w:highlight w:val="yellow"/>
          <w:lang w:val="it-IT"/>
        </w:rPr>
        <w:t>[</w:t>
      </w:r>
      <w:proofErr w:type="spellStart"/>
      <w:r w:rsidRPr="005E1FD9">
        <w:rPr>
          <w:i/>
          <w:iCs/>
          <w:highlight w:val="yellow"/>
          <w:lang w:val="it-IT"/>
        </w:rPr>
        <w:t>inserati</w:t>
      </w:r>
      <w:proofErr w:type="spellEnd"/>
      <w:r w:rsidRPr="005E1FD9">
        <w:rPr>
          <w:i/>
          <w:iCs/>
          <w:highlight w:val="yellow"/>
          <w:lang w:val="it-IT"/>
        </w:rPr>
        <w:t xml:space="preserve"> </w:t>
      </w:r>
      <w:proofErr w:type="spellStart"/>
      <w:r w:rsidRPr="005E1FD9">
        <w:rPr>
          <w:i/>
          <w:iCs/>
          <w:highlight w:val="yellow"/>
          <w:lang w:val="it-IT"/>
        </w:rPr>
        <w:t>t</w:t>
      </w:r>
      <w:r w:rsidR="008438BB" w:rsidRPr="008438BB">
        <w:rPr>
          <w:i/>
          <w:iCs/>
          <w:highlight w:val="yellow"/>
          <w:lang w:val="it-IT"/>
        </w:rPr>
        <w:t>impul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de </w:t>
      </w:r>
      <w:proofErr w:type="spellStart"/>
      <w:r w:rsidR="008438BB" w:rsidRPr="008438BB">
        <w:rPr>
          <w:i/>
          <w:iCs/>
          <w:highlight w:val="yellow"/>
          <w:lang w:val="it-IT"/>
        </w:rPr>
        <w:t>călătorie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</w:t>
      </w:r>
      <w:proofErr w:type="spellStart"/>
      <w:r w:rsidR="008438BB" w:rsidRPr="008438BB">
        <w:rPr>
          <w:i/>
          <w:iCs/>
          <w:highlight w:val="yellow"/>
          <w:lang w:val="it-IT"/>
        </w:rPr>
        <w:t>estimat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</w:t>
      </w:r>
      <w:proofErr w:type="spellStart"/>
      <w:r w:rsidR="008438BB" w:rsidRPr="008438BB">
        <w:rPr>
          <w:i/>
          <w:iCs/>
          <w:highlight w:val="yellow"/>
          <w:lang w:val="it-IT"/>
        </w:rPr>
        <w:t>pentru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hackathon </w:t>
      </w:r>
      <w:proofErr w:type="spellStart"/>
      <w:r w:rsidR="008438BB" w:rsidRPr="008438BB">
        <w:rPr>
          <w:i/>
          <w:iCs/>
          <w:highlight w:val="yellow"/>
          <w:lang w:val="it-IT"/>
        </w:rPr>
        <w:t>în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</w:t>
      </w:r>
      <w:proofErr w:type="spellStart"/>
      <w:r w:rsidR="008438BB" w:rsidRPr="008438BB">
        <w:rPr>
          <w:i/>
          <w:iCs/>
          <w:highlight w:val="yellow"/>
          <w:lang w:val="it-IT"/>
        </w:rPr>
        <w:t>Timișoara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, </w:t>
      </w:r>
      <w:proofErr w:type="spellStart"/>
      <w:r w:rsidR="008438BB" w:rsidRPr="008438BB">
        <w:rPr>
          <w:i/>
          <w:iCs/>
          <w:highlight w:val="yellow"/>
          <w:lang w:val="it-IT"/>
        </w:rPr>
        <w:t>în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</w:t>
      </w:r>
      <w:proofErr w:type="spellStart"/>
      <w:r w:rsidR="008438BB" w:rsidRPr="008438BB">
        <w:rPr>
          <w:i/>
          <w:iCs/>
          <w:highlight w:val="yellow"/>
          <w:lang w:val="it-IT"/>
        </w:rPr>
        <w:t>funcție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de </w:t>
      </w:r>
      <w:proofErr w:type="spellStart"/>
      <w:r w:rsidR="008438BB" w:rsidRPr="008438BB">
        <w:rPr>
          <w:i/>
          <w:iCs/>
          <w:highlight w:val="yellow"/>
          <w:lang w:val="it-IT"/>
        </w:rPr>
        <w:t>țara</w:t>
      </w:r>
      <w:proofErr w:type="spellEnd"/>
      <w:r w:rsidR="008438BB" w:rsidRPr="008438BB">
        <w:rPr>
          <w:i/>
          <w:iCs/>
          <w:highlight w:val="yellow"/>
          <w:lang w:val="it-IT"/>
        </w:rPr>
        <w:t xml:space="preserve"> de origine</w:t>
      </w:r>
      <w:r w:rsidRPr="005E1FD9">
        <w:rPr>
          <w:i/>
          <w:iCs/>
          <w:highlight w:val="yellow"/>
          <w:lang w:val="it-IT"/>
        </w:rPr>
        <w:t>]</w:t>
      </w:r>
      <w:r w:rsidR="005E1FD9" w:rsidRPr="005E1FD9">
        <w:rPr>
          <w:i/>
          <w:iCs/>
          <w:highlight w:val="yellow"/>
          <w:lang w:val="it-IT"/>
        </w:rPr>
        <w:t xml:space="preserve"> </w:t>
      </w:r>
      <w:r w:rsidR="005E1FD9" w:rsidRPr="00943680">
        <w:rPr>
          <w:lang w:val="it-IT"/>
        </w:rPr>
        <w:t xml:space="preserve">ca durata a </w:t>
      </w:r>
      <w:proofErr w:type="spellStart"/>
      <w:r w:rsidR="005E1FD9" w:rsidRPr="00943680">
        <w:rPr>
          <w:lang w:val="it-IT"/>
        </w:rPr>
        <w:t>calatoriei</w:t>
      </w:r>
      <w:proofErr w:type="spellEnd"/>
      <w:r w:rsidR="00B228A8" w:rsidRPr="00943680">
        <w:rPr>
          <w:lang w:val="it-IT"/>
        </w:rPr>
        <w:t xml:space="preserve"> </w:t>
      </w:r>
      <w:r w:rsidR="00E52263" w:rsidRPr="00943680">
        <w:rPr>
          <w:lang w:val="it-IT"/>
        </w:rPr>
        <w:t>la Timisoara</w:t>
      </w:r>
      <w:r w:rsidR="008438BB" w:rsidRPr="008438BB">
        <w:rPr>
          <w:lang w:val="it-IT"/>
        </w:rPr>
        <w:t>.</w:t>
      </w:r>
    </w:p>
    <w:p w14:paraId="7111F4FD" w14:textId="1BB43AB7" w:rsidR="00343FEE" w:rsidRDefault="008438BB" w:rsidP="00505B06">
      <w:pPr>
        <w:jc w:val="both"/>
        <w:rPr>
          <w:i/>
          <w:iCs/>
          <w:u w:val="single"/>
          <w:lang w:val="it-IT"/>
        </w:rPr>
      </w:pPr>
      <w:proofErr w:type="spellStart"/>
      <w:r w:rsidRPr="008438BB">
        <w:rPr>
          <w:i/>
          <w:iCs/>
          <w:u w:val="single"/>
          <w:lang w:val="it-IT"/>
        </w:rPr>
        <w:t>Pentru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fiecare</w:t>
      </w:r>
      <w:proofErr w:type="spellEnd"/>
      <w:r w:rsidR="00D36CF2" w:rsidRPr="00D36CF2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angajat</w:t>
      </w:r>
      <w:proofErr w:type="spellEnd"/>
      <w:r w:rsidRPr="008438BB">
        <w:rPr>
          <w:i/>
          <w:iCs/>
          <w:u w:val="single"/>
          <w:lang w:val="it-IT"/>
        </w:rPr>
        <w:t xml:space="preserve"> care face parte </w:t>
      </w:r>
      <w:proofErr w:type="spellStart"/>
      <w:r w:rsidRPr="008438BB">
        <w:rPr>
          <w:i/>
          <w:iCs/>
          <w:u w:val="single"/>
          <w:lang w:val="it-IT"/>
        </w:rPr>
        <w:t>din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echipa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extinsă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și</w:t>
      </w:r>
      <w:proofErr w:type="spellEnd"/>
      <w:r w:rsidRPr="008438BB">
        <w:rPr>
          <w:i/>
          <w:iCs/>
          <w:u w:val="single"/>
          <w:lang w:val="it-IT"/>
        </w:rPr>
        <w:t xml:space="preserve"> alte </w:t>
      </w:r>
      <w:proofErr w:type="spellStart"/>
      <w:r w:rsidRPr="008438BB">
        <w:rPr>
          <w:i/>
          <w:iCs/>
          <w:u w:val="single"/>
          <w:lang w:val="it-IT"/>
        </w:rPr>
        <w:t>părți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interesate</w:t>
      </w:r>
      <w:proofErr w:type="spellEnd"/>
      <w:r w:rsidRPr="008438BB">
        <w:rPr>
          <w:i/>
          <w:iCs/>
          <w:u w:val="single"/>
          <w:lang w:val="it-IT"/>
        </w:rPr>
        <w:t xml:space="preserve"> </w:t>
      </w:r>
      <w:proofErr w:type="spellStart"/>
      <w:r w:rsidRPr="008438BB">
        <w:rPr>
          <w:i/>
          <w:iCs/>
          <w:u w:val="single"/>
          <w:lang w:val="it-IT"/>
        </w:rPr>
        <w:t>relevante</w:t>
      </w:r>
      <w:proofErr w:type="spellEnd"/>
      <w:r w:rsidR="00343FEE">
        <w:rPr>
          <w:i/>
          <w:iCs/>
          <w:u w:val="single"/>
          <w:lang w:val="it-IT"/>
        </w:rPr>
        <w:t xml:space="preserve"> (cu access la </w:t>
      </w:r>
      <w:proofErr w:type="spellStart"/>
      <w:r w:rsidR="00343FEE">
        <w:rPr>
          <w:i/>
          <w:iCs/>
          <w:u w:val="single"/>
          <w:lang w:val="it-IT"/>
        </w:rPr>
        <w:t>sesiunile</w:t>
      </w:r>
      <w:proofErr w:type="spellEnd"/>
      <w:r w:rsidR="00343FEE">
        <w:rPr>
          <w:i/>
          <w:iCs/>
          <w:u w:val="single"/>
          <w:lang w:val="it-IT"/>
        </w:rPr>
        <w:t xml:space="preserve"> disponibile </w:t>
      </w:r>
      <w:proofErr w:type="spellStart"/>
      <w:r w:rsidR="00343FEE">
        <w:rPr>
          <w:i/>
          <w:iCs/>
          <w:u w:val="single"/>
          <w:lang w:val="it-IT"/>
        </w:rPr>
        <w:t>digital</w:t>
      </w:r>
      <w:proofErr w:type="spellEnd"/>
      <w:r w:rsidR="00343FEE">
        <w:rPr>
          <w:i/>
          <w:iCs/>
          <w:u w:val="single"/>
          <w:lang w:val="it-IT"/>
        </w:rPr>
        <w:t>)</w:t>
      </w:r>
      <w:r w:rsidR="00EF564A">
        <w:rPr>
          <w:i/>
          <w:iCs/>
          <w:u w:val="single"/>
          <w:lang w:val="it-IT"/>
        </w:rPr>
        <w:t>:</w:t>
      </w:r>
    </w:p>
    <w:p w14:paraId="4005DD3C" w14:textId="14097AB4" w:rsidR="008438BB" w:rsidRPr="008438BB" w:rsidRDefault="002E4310" w:rsidP="00EF564A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r w:rsidRPr="008438BB">
        <w:rPr>
          <w:b/>
          <w:bCs/>
        </w:rPr>
        <w:t xml:space="preserve">3 - 5 ore de </w:t>
      </w:r>
      <w:proofErr w:type="spellStart"/>
      <w:r w:rsidRPr="008438BB">
        <w:rPr>
          <w:b/>
          <w:bCs/>
        </w:rPr>
        <w:t>sesiuni</w:t>
      </w:r>
      <w:proofErr w:type="spellEnd"/>
      <w:r w:rsidRPr="008438BB">
        <w:rPr>
          <w:b/>
          <w:bCs/>
        </w:rPr>
        <w:t xml:space="preserve"> </w:t>
      </w:r>
      <w:proofErr w:type="spellStart"/>
      <w:r w:rsidRPr="008438BB">
        <w:rPr>
          <w:b/>
          <w:bCs/>
        </w:rPr>
        <w:t>digitale</w:t>
      </w:r>
      <w:proofErr w:type="spellEnd"/>
      <w:r w:rsidRPr="000855F8">
        <w:t xml:space="preserve"> </w:t>
      </w:r>
      <w:r w:rsidRPr="008438BB">
        <w:t xml:space="preserve">pe </w:t>
      </w:r>
      <w:proofErr w:type="spellStart"/>
      <w:r w:rsidRPr="008438BB">
        <w:t>săptămână</w:t>
      </w:r>
      <w:proofErr w:type="spellEnd"/>
      <w:r w:rsidRPr="008438BB">
        <w:t xml:space="preserve"> pe </w:t>
      </w:r>
      <w:proofErr w:type="spellStart"/>
      <w:r w:rsidRPr="008438BB">
        <w:t>parcursul</w:t>
      </w:r>
      <w:proofErr w:type="spellEnd"/>
      <w:r w:rsidRPr="008438BB">
        <w:t xml:space="preserve"> a</w:t>
      </w:r>
      <w:r w:rsidRPr="000855F8">
        <w:t xml:space="preserve"> </w:t>
      </w:r>
      <w:r w:rsidRPr="008438BB">
        <w:rPr>
          <w:b/>
          <w:bCs/>
        </w:rPr>
        <w:t xml:space="preserve">5 </w:t>
      </w:r>
      <w:proofErr w:type="spellStart"/>
      <w:r w:rsidRPr="008438BB">
        <w:rPr>
          <w:b/>
          <w:bCs/>
        </w:rPr>
        <w:t>săptămâni</w:t>
      </w:r>
      <w:proofErr w:type="spellEnd"/>
      <w:r w:rsidRPr="000855F8">
        <w:t xml:space="preserve"> </w:t>
      </w:r>
      <w:r w:rsidRPr="008438BB">
        <w:t xml:space="preserve">=&gt; </w:t>
      </w:r>
      <w:proofErr w:type="spellStart"/>
      <w:r w:rsidRPr="008438BB">
        <w:t>aproximativ</w:t>
      </w:r>
      <w:proofErr w:type="spellEnd"/>
      <w:r w:rsidRPr="000855F8">
        <w:t xml:space="preserve"> </w:t>
      </w:r>
      <w:r w:rsidRPr="008438BB">
        <w:rPr>
          <w:b/>
          <w:bCs/>
        </w:rPr>
        <w:t>25 de ore</w:t>
      </w:r>
    </w:p>
    <w:p w14:paraId="6417319B" w14:textId="70ECEC4E" w:rsidR="003032B7" w:rsidRDefault="00A50441" w:rsidP="003032B7">
      <w:pPr>
        <w:pStyle w:val="Heading1"/>
        <w:keepNext/>
        <w:rPr>
          <w:lang w:val="it-IT"/>
        </w:rPr>
      </w:pPr>
      <w:proofErr w:type="spellStart"/>
      <w:r>
        <w:rPr>
          <w:lang w:val="it-IT"/>
        </w:rPr>
        <w:t>Prezentatorii</w:t>
      </w:r>
      <w:proofErr w:type="spellEnd"/>
      <w:r>
        <w:rPr>
          <w:lang w:val="it-IT"/>
        </w:rPr>
        <w:t>.</w:t>
      </w:r>
    </w:p>
    <w:p w14:paraId="37B88173" w14:textId="40A54AE2" w:rsidR="003032B7" w:rsidRDefault="003032B7" w:rsidP="004941B6">
      <w:pPr>
        <w:jc w:val="both"/>
        <w:rPr>
          <w:lang w:val="it-IT"/>
        </w:rPr>
      </w:pPr>
      <w:proofErr w:type="spellStart"/>
      <w:r w:rsidRPr="003032B7">
        <w:rPr>
          <w:lang w:val="it-IT"/>
        </w:rPr>
        <w:t>Experții</w:t>
      </w:r>
      <w:proofErr w:type="spellEnd"/>
      <w:r w:rsidRPr="003032B7">
        <w:rPr>
          <w:lang w:val="it-IT"/>
        </w:rPr>
        <w:t xml:space="preserve"> </w:t>
      </w:r>
      <w:r w:rsidR="008460FB">
        <w:rPr>
          <w:lang w:val="it-IT"/>
        </w:rPr>
        <w:t xml:space="preserve">care </w:t>
      </w:r>
      <w:proofErr w:type="spellStart"/>
      <w:r w:rsidR="008460FB">
        <w:rPr>
          <w:lang w:val="it-IT"/>
        </w:rPr>
        <w:t>prezint</w:t>
      </w:r>
      <w:r w:rsidR="009E4869" w:rsidRPr="003032B7">
        <w:rPr>
          <w:lang w:val="it-IT"/>
        </w:rPr>
        <w:t>ă</w:t>
      </w:r>
      <w:proofErr w:type="spellEnd"/>
      <w:r w:rsidR="008460FB">
        <w:rPr>
          <w:lang w:val="it-IT"/>
        </w:rPr>
        <w:t xml:space="preserve"> </w:t>
      </w:r>
      <w:r w:rsidR="00984A7B">
        <w:rPr>
          <w:lang w:val="it-IT"/>
        </w:rPr>
        <w:t xml:space="preserve">pe durata </w:t>
      </w:r>
      <w:proofErr w:type="spellStart"/>
      <w:r w:rsidRPr="003032B7">
        <w:rPr>
          <w:lang w:val="it-IT"/>
        </w:rPr>
        <w:t>programului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sunt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specialiști</w:t>
      </w:r>
      <w:proofErr w:type="spellEnd"/>
      <w:r w:rsidRPr="003032B7">
        <w:rPr>
          <w:lang w:val="it-IT"/>
        </w:rPr>
        <w:t xml:space="preserve"> care </w:t>
      </w:r>
      <w:proofErr w:type="spellStart"/>
      <w:r w:rsidRPr="003032B7">
        <w:rPr>
          <w:lang w:val="it-IT"/>
        </w:rPr>
        <w:t>au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cunoștințe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profunde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într</w:t>
      </w:r>
      <w:proofErr w:type="spellEnd"/>
      <w:r w:rsidRPr="003032B7">
        <w:rPr>
          <w:lang w:val="it-IT"/>
        </w:rPr>
        <w:t xml:space="preserve">-un </w:t>
      </w:r>
      <w:proofErr w:type="spellStart"/>
      <w:r w:rsidRPr="003032B7">
        <w:rPr>
          <w:lang w:val="it-IT"/>
        </w:rPr>
        <w:t>anumit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domeniu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sau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subiect</w:t>
      </w:r>
      <w:proofErr w:type="spellEnd"/>
      <w:r w:rsidRPr="003032B7">
        <w:rPr>
          <w:lang w:val="it-IT"/>
        </w:rPr>
        <w:t xml:space="preserve">. </w:t>
      </w:r>
      <w:r w:rsidR="00984A7B">
        <w:rPr>
          <w:lang w:val="it-IT"/>
        </w:rPr>
        <w:t>L</w:t>
      </w:r>
      <w:r w:rsidRPr="003032B7">
        <w:rPr>
          <w:lang w:val="it-IT"/>
        </w:rPr>
        <w:t xml:space="preserve">ista este </w:t>
      </w:r>
      <w:proofErr w:type="spellStart"/>
      <w:r w:rsidRPr="003032B7">
        <w:rPr>
          <w:lang w:val="it-IT"/>
        </w:rPr>
        <w:t>în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curs</w:t>
      </w:r>
      <w:proofErr w:type="spellEnd"/>
      <w:r w:rsidRPr="003032B7">
        <w:rPr>
          <w:lang w:val="it-IT"/>
        </w:rPr>
        <w:t xml:space="preserve"> de </w:t>
      </w:r>
      <w:proofErr w:type="spellStart"/>
      <w:r w:rsidRPr="003032B7">
        <w:rPr>
          <w:lang w:val="it-IT"/>
        </w:rPr>
        <w:t>alcătuire</w:t>
      </w:r>
      <w:proofErr w:type="spellEnd"/>
      <w:r w:rsidRPr="003032B7">
        <w:rPr>
          <w:lang w:val="it-IT"/>
        </w:rPr>
        <w:t xml:space="preserve"> pe </w:t>
      </w:r>
      <w:proofErr w:type="spellStart"/>
      <w:r w:rsidRPr="003032B7">
        <w:rPr>
          <w:lang w:val="it-IT"/>
        </w:rPr>
        <w:t>baza</w:t>
      </w:r>
      <w:proofErr w:type="spellEnd"/>
      <w:r w:rsidRPr="003032B7">
        <w:rPr>
          <w:lang w:val="it-IT"/>
        </w:rPr>
        <w:t xml:space="preserve"> </w:t>
      </w:r>
      <w:proofErr w:type="spellStart"/>
      <w:r w:rsidR="00984A7B">
        <w:rPr>
          <w:lang w:val="it-IT"/>
        </w:rPr>
        <w:t>opiniilor</w:t>
      </w:r>
      <w:proofErr w:type="spellEnd"/>
      <w:r w:rsidR="00984A7B">
        <w:rPr>
          <w:lang w:val="it-IT"/>
        </w:rPr>
        <w:t xml:space="preserve"> </w:t>
      </w:r>
      <w:proofErr w:type="spellStart"/>
      <w:r w:rsidR="00984A7B">
        <w:rPr>
          <w:lang w:val="it-IT"/>
        </w:rPr>
        <w:t>exprimate</w:t>
      </w:r>
      <w:proofErr w:type="spellEnd"/>
      <w:r w:rsidR="00984A7B">
        <w:rPr>
          <w:lang w:val="it-IT"/>
        </w:rPr>
        <w:t xml:space="preserve"> </w:t>
      </w:r>
      <w:proofErr w:type="spellStart"/>
      <w:r w:rsidRPr="003032B7">
        <w:rPr>
          <w:lang w:val="it-IT"/>
        </w:rPr>
        <w:t>din</w:t>
      </w:r>
      <w:proofErr w:type="spellEnd"/>
      <w:r w:rsidRPr="003032B7">
        <w:rPr>
          <w:lang w:val="it-IT"/>
        </w:rPr>
        <w:t xml:space="preserve"> </w:t>
      </w:r>
      <w:proofErr w:type="spellStart"/>
      <w:r w:rsidRPr="003032B7">
        <w:rPr>
          <w:lang w:val="it-IT"/>
        </w:rPr>
        <w:t>etapa</w:t>
      </w:r>
      <w:proofErr w:type="spellEnd"/>
      <w:r w:rsidRPr="003032B7">
        <w:rPr>
          <w:lang w:val="it-IT"/>
        </w:rPr>
        <w:t xml:space="preserve"> de </w:t>
      </w:r>
      <w:r w:rsidR="00160F89">
        <w:rPr>
          <w:lang w:val="it-IT"/>
        </w:rPr>
        <w:t xml:space="preserve">testare a </w:t>
      </w:r>
      <w:proofErr w:type="spellStart"/>
      <w:r w:rsidR="00160F89">
        <w:rPr>
          <w:lang w:val="it-IT"/>
        </w:rPr>
        <w:t>pietei</w:t>
      </w:r>
      <w:proofErr w:type="spellEnd"/>
      <w:r w:rsidRPr="003032B7">
        <w:rPr>
          <w:lang w:val="it-IT"/>
        </w:rPr>
        <w:t xml:space="preserve">. </w:t>
      </w:r>
      <w:proofErr w:type="spellStart"/>
      <w:r w:rsidR="00160F89">
        <w:rPr>
          <w:lang w:val="it-IT"/>
        </w:rPr>
        <w:t>A</w:t>
      </w:r>
      <w:r w:rsidR="00160F89" w:rsidRPr="003032B7">
        <w:rPr>
          <w:lang w:val="it-IT"/>
        </w:rPr>
        <w:t>ceastă</w:t>
      </w:r>
      <w:proofErr w:type="spellEnd"/>
      <w:r w:rsidR="00160F89" w:rsidRPr="003032B7">
        <w:rPr>
          <w:lang w:val="it-IT"/>
        </w:rPr>
        <w:t xml:space="preserve"> </w:t>
      </w:r>
      <w:proofErr w:type="spellStart"/>
      <w:r w:rsidR="00160F89" w:rsidRPr="003032B7">
        <w:rPr>
          <w:lang w:val="it-IT"/>
        </w:rPr>
        <w:t>listă</w:t>
      </w:r>
      <w:proofErr w:type="spellEnd"/>
      <w:r w:rsidR="00160F89" w:rsidRPr="003032B7">
        <w:rPr>
          <w:lang w:val="it-IT"/>
        </w:rPr>
        <w:t xml:space="preserve"> va fi </w:t>
      </w:r>
      <w:proofErr w:type="spellStart"/>
      <w:r w:rsidR="00160F89" w:rsidRPr="003032B7">
        <w:rPr>
          <w:lang w:val="it-IT"/>
        </w:rPr>
        <w:t>finalizată</w:t>
      </w:r>
      <w:proofErr w:type="spellEnd"/>
      <w:r w:rsidR="00160F89" w:rsidRPr="003032B7">
        <w:rPr>
          <w:lang w:val="it-IT"/>
        </w:rPr>
        <w:t xml:space="preserve"> </w:t>
      </w:r>
      <w:proofErr w:type="spellStart"/>
      <w:r w:rsidR="004941B6">
        <w:rPr>
          <w:lang w:val="it-IT"/>
        </w:rPr>
        <w:t>odata</w:t>
      </w:r>
      <w:proofErr w:type="spellEnd"/>
      <w:r w:rsidR="004941B6">
        <w:rPr>
          <w:lang w:val="it-IT"/>
        </w:rPr>
        <w:t xml:space="preserve"> </w:t>
      </w:r>
      <w:r w:rsidRPr="003032B7">
        <w:rPr>
          <w:lang w:val="it-IT"/>
        </w:rPr>
        <w:t xml:space="preserve">cu </w:t>
      </w:r>
      <w:proofErr w:type="spellStart"/>
      <w:r w:rsidR="00160F89">
        <w:rPr>
          <w:lang w:val="it-IT"/>
        </w:rPr>
        <w:t>lansarea</w:t>
      </w:r>
      <w:proofErr w:type="spellEnd"/>
      <w:r w:rsidR="00160F89">
        <w:rPr>
          <w:lang w:val="it-IT"/>
        </w:rPr>
        <w:t xml:space="preserve"> </w:t>
      </w:r>
      <w:proofErr w:type="spellStart"/>
      <w:r w:rsidR="00160F89">
        <w:rPr>
          <w:lang w:val="it-IT"/>
        </w:rPr>
        <w:t>programului</w:t>
      </w:r>
      <w:proofErr w:type="spellEnd"/>
      <w:r w:rsidR="00160F89">
        <w:rPr>
          <w:lang w:val="it-IT"/>
        </w:rPr>
        <w:t xml:space="preserve"> (</w:t>
      </w:r>
      <w:proofErr w:type="spellStart"/>
      <w:r w:rsidR="00160F89">
        <w:rPr>
          <w:lang w:val="it-IT"/>
        </w:rPr>
        <w:t>activarea</w:t>
      </w:r>
      <w:proofErr w:type="spellEnd"/>
      <w:r w:rsidR="00160F89">
        <w:rPr>
          <w:lang w:val="it-IT"/>
        </w:rPr>
        <w:t xml:space="preserve"> </w:t>
      </w:r>
      <w:proofErr w:type="spellStart"/>
      <w:r w:rsidR="00160F89">
        <w:rPr>
          <w:lang w:val="it-IT"/>
        </w:rPr>
        <w:t>perioadei</w:t>
      </w:r>
      <w:proofErr w:type="spellEnd"/>
      <w:r w:rsidR="00160F89">
        <w:rPr>
          <w:lang w:val="it-IT"/>
        </w:rPr>
        <w:t xml:space="preserve"> de </w:t>
      </w:r>
      <w:proofErr w:type="spellStart"/>
      <w:r w:rsidR="00160F89">
        <w:rPr>
          <w:lang w:val="it-IT"/>
        </w:rPr>
        <w:t>inregistrare</w:t>
      </w:r>
      <w:proofErr w:type="spellEnd"/>
      <w:r w:rsidR="00160F89">
        <w:rPr>
          <w:lang w:val="it-IT"/>
        </w:rPr>
        <w:t>)</w:t>
      </w:r>
      <w:r w:rsidRPr="003032B7">
        <w:rPr>
          <w:lang w:val="it-IT"/>
        </w:rPr>
        <w:t>.</w:t>
      </w:r>
    </w:p>
    <w:p w14:paraId="792DFB29" w14:textId="49CBFC61" w:rsidR="00A73756" w:rsidRPr="003032B7" w:rsidRDefault="00A73756" w:rsidP="004941B6">
      <w:pPr>
        <w:jc w:val="both"/>
        <w:rPr>
          <w:lang w:val="it-IT"/>
        </w:rPr>
      </w:pPr>
      <w:r>
        <w:rPr>
          <w:lang w:val="it-IT"/>
        </w:rPr>
        <w:t xml:space="preserve">O </w:t>
      </w:r>
      <w:proofErr w:type="spellStart"/>
      <w:r>
        <w:rPr>
          <w:lang w:val="it-IT"/>
        </w:rPr>
        <w:t>list</w:t>
      </w:r>
      <w:r w:rsidR="009E4869" w:rsidRPr="003032B7">
        <w:rPr>
          <w:lang w:val="it-IT"/>
        </w:rPr>
        <w:t>ă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preliminar</w:t>
      </w:r>
      <w:r w:rsidR="009E4869" w:rsidRPr="003032B7">
        <w:rPr>
          <w:lang w:val="it-IT"/>
        </w:rPr>
        <w:t>ă</w:t>
      </w:r>
      <w:proofErr w:type="spellEnd"/>
      <w:r w:rsidRPr="000D12BD">
        <w:rPr>
          <w:lang w:val="it-IT"/>
        </w:rPr>
        <w:t xml:space="preserve"> </w:t>
      </w:r>
      <w:proofErr w:type="spellStart"/>
      <w:r w:rsidRPr="000D12BD">
        <w:rPr>
          <w:lang w:val="it-IT"/>
        </w:rPr>
        <w:t>aici</w:t>
      </w:r>
      <w:proofErr w:type="spellEnd"/>
      <w:r w:rsidRPr="000D12BD">
        <w:rPr>
          <w:lang w:val="it-IT"/>
        </w:rPr>
        <w:t xml:space="preserve"> -&gt;</w:t>
      </w:r>
      <w:r>
        <w:rPr>
          <w:lang w:val="it-IT"/>
        </w:rPr>
        <w:t xml:space="preserve"> </w:t>
      </w:r>
      <w:hyperlink r:id="rId12" w:history="1">
        <w:r w:rsidRPr="00E0533B">
          <w:rPr>
            <w:rStyle w:val="Hyperlink"/>
            <w:i/>
            <w:iCs/>
            <w:lang w:val="it-IT"/>
          </w:rPr>
          <w:t>LINK</w:t>
        </w:r>
      </w:hyperlink>
    </w:p>
    <w:p w14:paraId="6979D853" w14:textId="7073C35C" w:rsidR="00777DD3" w:rsidRPr="00777DD3" w:rsidRDefault="00777DD3" w:rsidP="00A178C9">
      <w:pPr>
        <w:pStyle w:val="Heading1"/>
        <w:keepNext/>
        <w:rPr>
          <w:rFonts w:ascii="Roboto" w:eastAsia="Times New Roman" w:hAnsi="Roboto" w:cs="Times New Roman"/>
          <w:color w:val="111111"/>
          <w:sz w:val="24"/>
          <w:szCs w:val="24"/>
          <w:lang w:val="it-IT" w:eastAsia="en-GB"/>
          <w14:ligatures w14:val="none"/>
        </w:rPr>
      </w:pPr>
      <w:proofErr w:type="spellStart"/>
      <w:r w:rsidRPr="00777DD3">
        <w:rPr>
          <w:lang w:val="it-IT"/>
        </w:rPr>
        <w:t>Obiectivele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programului</w:t>
      </w:r>
      <w:proofErr w:type="spellEnd"/>
      <w:r w:rsidR="004941B6">
        <w:rPr>
          <w:lang w:val="it-IT"/>
        </w:rPr>
        <w:t>.</w:t>
      </w:r>
    </w:p>
    <w:p w14:paraId="026CCBA9" w14:textId="25EC650D" w:rsidR="00777DD3" w:rsidRPr="0014768A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14768A">
        <w:rPr>
          <w:lang w:val="it-IT"/>
        </w:rPr>
        <w:t>Promovarea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unei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culturi</w:t>
      </w:r>
      <w:proofErr w:type="spellEnd"/>
      <w:r w:rsidRPr="0014768A">
        <w:rPr>
          <w:lang w:val="it-IT"/>
        </w:rPr>
        <w:t xml:space="preserve"> a </w:t>
      </w:r>
      <w:proofErr w:type="spellStart"/>
      <w:r w:rsidRPr="0014768A">
        <w:rPr>
          <w:lang w:val="it-IT"/>
        </w:rPr>
        <w:t>inovației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și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învățării</w:t>
      </w:r>
      <w:proofErr w:type="spellEnd"/>
      <w:r w:rsidR="000C374B" w:rsidRPr="0014768A">
        <w:rPr>
          <w:lang w:val="it-IT"/>
        </w:rPr>
        <w:t xml:space="preserve"> continue</w:t>
      </w:r>
      <w:r w:rsidRPr="0014768A">
        <w:rPr>
          <w:lang w:val="it-IT"/>
        </w:rPr>
        <w:t>.</w:t>
      </w:r>
    </w:p>
    <w:p w14:paraId="22CDCE44" w14:textId="44C8BA24" w:rsidR="00777DD3" w:rsidRPr="0014768A" w:rsidRDefault="00114E86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14768A">
        <w:rPr>
          <w:lang w:val="it-IT"/>
        </w:rPr>
        <w:t>Abilitarea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echipelor</w:t>
      </w:r>
      <w:proofErr w:type="spellEnd"/>
      <w:r w:rsidR="00777DD3" w:rsidRPr="0014768A">
        <w:rPr>
          <w:lang w:val="it-IT"/>
        </w:rPr>
        <w:t xml:space="preserve"> multidisciplinare</w:t>
      </w:r>
      <w:r w:rsidR="000F3128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pentru</w:t>
      </w:r>
      <w:proofErr w:type="spellEnd"/>
      <w:r w:rsidR="00777DD3" w:rsidRPr="0014768A">
        <w:rPr>
          <w:lang w:val="it-IT"/>
        </w:rPr>
        <w:t xml:space="preserve"> a </w:t>
      </w:r>
      <w:proofErr w:type="spellStart"/>
      <w:r w:rsidR="00777DD3" w:rsidRPr="0014768A">
        <w:rPr>
          <w:lang w:val="it-IT"/>
        </w:rPr>
        <w:t>dezvolta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abilități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esențiale</w:t>
      </w:r>
      <w:proofErr w:type="spellEnd"/>
      <w:r w:rsidR="00777DD3" w:rsidRPr="0014768A">
        <w:rPr>
          <w:lang w:val="it-IT"/>
        </w:rPr>
        <w:t>.</w:t>
      </w:r>
    </w:p>
    <w:p w14:paraId="4C6EBF33" w14:textId="055435FA" w:rsidR="00777DD3" w:rsidRPr="0014768A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14768A">
        <w:rPr>
          <w:lang w:val="it-IT"/>
        </w:rPr>
        <w:t>Crearea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oportunităților</w:t>
      </w:r>
      <w:proofErr w:type="spellEnd"/>
      <w:r w:rsidRPr="0014768A">
        <w:rPr>
          <w:lang w:val="it-IT"/>
        </w:rPr>
        <w:t xml:space="preserve"> de </w:t>
      </w:r>
      <w:proofErr w:type="spellStart"/>
      <w:r w:rsidRPr="0014768A">
        <w:rPr>
          <w:lang w:val="it-IT"/>
        </w:rPr>
        <w:t>interacțiune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socială</w:t>
      </w:r>
      <w:proofErr w:type="spellEnd"/>
      <w:r w:rsidRPr="0014768A">
        <w:rPr>
          <w:lang w:val="it-IT"/>
        </w:rPr>
        <w:t>,</w:t>
      </w:r>
      <w:r w:rsidR="000F3128" w:rsidRPr="0014768A">
        <w:rPr>
          <w:lang w:val="it-IT"/>
        </w:rPr>
        <w:t xml:space="preserve"> </w:t>
      </w:r>
      <w:proofErr w:type="spellStart"/>
      <w:r w:rsidR="000F3128" w:rsidRPr="0014768A">
        <w:rPr>
          <w:lang w:val="it-IT"/>
        </w:rPr>
        <w:t>profesionala</w:t>
      </w:r>
      <w:proofErr w:type="spellEnd"/>
      <w:r w:rsidR="000F3128" w:rsidRPr="0014768A">
        <w:rPr>
          <w:lang w:val="it-IT"/>
        </w:rPr>
        <w:t xml:space="preserve">, </w:t>
      </w:r>
      <w:r w:rsidRPr="0014768A">
        <w:rPr>
          <w:lang w:val="it-IT"/>
        </w:rPr>
        <w:t>networking</w:t>
      </w:r>
      <w:r w:rsidR="000F3128"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ș</w:t>
      </w:r>
      <w:r w:rsidR="000F3128" w:rsidRPr="0014768A">
        <w:rPr>
          <w:lang w:val="it-IT"/>
        </w:rPr>
        <w:t>i</w:t>
      </w:r>
      <w:proofErr w:type="spellEnd"/>
      <w:r w:rsidR="000F3128" w:rsidRPr="0014768A">
        <w:rPr>
          <w:lang w:val="it-IT"/>
        </w:rPr>
        <w:t xml:space="preserve"> </w:t>
      </w:r>
      <w:proofErr w:type="spellStart"/>
      <w:r w:rsidR="000F3128" w:rsidRPr="0014768A">
        <w:rPr>
          <w:lang w:val="it-IT"/>
        </w:rPr>
        <w:t>impartasirea</w:t>
      </w:r>
      <w:proofErr w:type="spellEnd"/>
      <w:r w:rsidR="000F3128"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experiențelor</w:t>
      </w:r>
      <w:proofErr w:type="spellEnd"/>
      <w:r w:rsidRPr="0014768A">
        <w:rPr>
          <w:lang w:val="it-IT"/>
        </w:rPr>
        <w:t>.</w:t>
      </w:r>
    </w:p>
    <w:p w14:paraId="4FA9F6B8" w14:textId="0B38C9D6" w:rsidR="00777DD3" w:rsidRPr="0014768A" w:rsidRDefault="006B4051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14768A">
        <w:rPr>
          <w:lang w:val="it-IT"/>
        </w:rPr>
        <w:t>Explorarea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alternativelor</w:t>
      </w:r>
      <w:proofErr w:type="spellEnd"/>
      <w:r w:rsidRPr="0014768A">
        <w:rPr>
          <w:lang w:val="it-IT"/>
        </w:rPr>
        <w:t xml:space="preserve"> la </w:t>
      </w:r>
      <w:proofErr w:type="spellStart"/>
      <w:r w:rsidRPr="0014768A">
        <w:rPr>
          <w:lang w:val="it-IT"/>
        </w:rPr>
        <w:t>starea</w:t>
      </w:r>
      <w:proofErr w:type="spellEnd"/>
      <w:r w:rsidRPr="0014768A">
        <w:rPr>
          <w:lang w:val="it-IT"/>
        </w:rPr>
        <w:t xml:space="preserve"> de </w:t>
      </w:r>
      <w:proofErr w:type="spellStart"/>
      <w:r w:rsidRPr="0014768A">
        <w:rPr>
          <w:lang w:val="it-IT"/>
        </w:rPr>
        <w:t>fapt</w:t>
      </w:r>
      <w:proofErr w:type="spellEnd"/>
      <w:r w:rsidRPr="0014768A">
        <w:rPr>
          <w:lang w:val="it-IT"/>
        </w:rPr>
        <w:t xml:space="preserve">, </w:t>
      </w:r>
      <w:proofErr w:type="spellStart"/>
      <w:r w:rsidR="00777DD3" w:rsidRPr="0014768A">
        <w:rPr>
          <w:lang w:val="it-IT"/>
        </w:rPr>
        <w:t>și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cultivarea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unei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abordări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proaspete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și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unice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în</w:t>
      </w:r>
      <w:proofErr w:type="spellEnd"/>
      <w:r w:rsidR="00777DD3" w:rsidRPr="0014768A">
        <w:rPr>
          <w:lang w:val="it-IT"/>
        </w:rPr>
        <w:t xml:space="preserve"> </w:t>
      </w:r>
      <w:proofErr w:type="spellStart"/>
      <w:r w:rsidR="00777DD3" w:rsidRPr="0014768A">
        <w:rPr>
          <w:lang w:val="it-IT"/>
        </w:rPr>
        <w:t>achiziții</w:t>
      </w:r>
      <w:proofErr w:type="spellEnd"/>
      <w:r w:rsidR="00777DD3" w:rsidRPr="0014768A">
        <w:rPr>
          <w:lang w:val="it-IT"/>
        </w:rPr>
        <w:t>.</w:t>
      </w:r>
    </w:p>
    <w:p w14:paraId="466ADFF6" w14:textId="1893CCA6" w:rsidR="00777DD3" w:rsidRPr="0014768A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14768A">
        <w:rPr>
          <w:lang w:val="it-IT"/>
        </w:rPr>
        <w:t>Valorificarea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cunoștințelor</w:t>
      </w:r>
      <w:proofErr w:type="spellEnd"/>
      <w:r w:rsidRPr="0014768A">
        <w:rPr>
          <w:lang w:val="it-IT"/>
        </w:rPr>
        <w:t xml:space="preserve"> tacite </w:t>
      </w:r>
      <w:proofErr w:type="spellStart"/>
      <w:r w:rsidRPr="0014768A">
        <w:rPr>
          <w:lang w:val="it-IT"/>
        </w:rPr>
        <w:t>existente</w:t>
      </w:r>
      <w:proofErr w:type="spellEnd"/>
      <w:r w:rsidRPr="0014768A">
        <w:rPr>
          <w:lang w:val="it-IT"/>
        </w:rPr>
        <w:t xml:space="preserve">, </w:t>
      </w:r>
      <w:proofErr w:type="spellStart"/>
      <w:r w:rsidRPr="0014768A">
        <w:rPr>
          <w:lang w:val="it-IT"/>
        </w:rPr>
        <w:t>îmbogățite</w:t>
      </w:r>
      <w:proofErr w:type="spellEnd"/>
      <w:r w:rsidRPr="0014768A">
        <w:rPr>
          <w:lang w:val="it-IT"/>
        </w:rPr>
        <w:t xml:space="preserve"> de voci </w:t>
      </w:r>
      <w:proofErr w:type="spellStart"/>
      <w:r w:rsidRPr="0014768A">
        <w:rPr>
          <w:lang w:val="it-IT"/>
        </w:rPr>
        <w:t>contemporane</w:t>
      </w:r>
      <w:proofErr w:type="spellEnd"/>
      <w:r w:rsidRPr="0014768A">
        <w:rPr>
          <w:lang w:val="it-IT"/>
        </w:rPr>
        <w:t xml:space="preserve">, </w:t>
      </w:r>
      <w:proofErr w:type="spellStart"/>
      <w:r w:rsidRPr="0014768A">
        <w:rPr>
          <w:lang w:val="it-IT"/>
        </w:rPr>
        <w:t>pentru</w:t>
      </w:r>
      <w:proofErr w:type="spellEnd"/>
      <w:r w:rsidRPr="0014768A">
        <w:rPr>
          <w:lang w:val="it-IT"/>
        </w:rPr>
        <w:t xml:space="preserve"> a genera </w:t>
      </w:r>
      <w:r w:rsidR="00541C73" w:rsidRPr="0014768A">
        <w:rPr>
          <w:lang w:val="it-IT"/>
        </w:rPr>
        <w:t>idei</w:t>
      </w:r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adaptate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nevoilor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organizației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noastre</w:t>
      </w:r>
      <w:proofErr w:type="spellEnd"/>
      <w:r w:rsidRPr="0014768A">
        <w:rPr>
          <w:lang w:val="it-IT"/>
        </w:rPr>
        <w:t>.</w:t>
      </w:r>
    </w:p>
    <w:p w14:paraId="0D1EC885" w14:textId="14C86151" w:rsidR="00777DD3" w:rsidRPr="00F53816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</w:pPr>
      <w:proofErr w:type="spellStart"/>
      <w:r w:rsidRPr="00F53816">
        <w:t>Creșterea</w:t>
      </w:r>
      <w:proofErr w:type="spellEnd"/>
      <w:r w:rsidRPr="00F53816">
        <w:t xml:space="preserve"> </w:t>
      </w:r>
      <w:proofErr w:type="spellStart"/>
      <w:r w:rsidRPr="00F53816">
        <w:t>profilului</w:t>
      </w:r>
      <w:proofErr w:type="spellEnd"/>
      <w:r w:rsidRPr="00F53816">
        <w:t xml:space="preserve"> </w:t>
      </w:r>
      <w:proofErr w:type="spellStart"/>
      <w:r w:rsidRPr="00F53816">
        <w:t>organizației</w:t>
      </w:r>
      <w:proofErr w:type="spellEnd"/>
      <w:r w:rsidRPr="00F53816">
        <w:t xml:space="preserve"> </w:t>
      </w:r>
      <w:proofErr w:type="spellStart"/>
      <w:r w:rsidRPr="00F53816">
        <w:t>noastre</w:t>
      </w:r>
      <w:proofErr w:type="spellEnd"/>
      <w:r w:rsidR="00541C73" w:rsidRPr="00F53816">
        <w:t xml:space="preserve"> </w:t>
      </w:r>
      <w:proofErr w:type="spellStart"/>
      <w:r w:rsidRPr="00F53816">
        <w:t>prin</w:t>
      </w:r>
      <w:proofErr w:type="spellEnd"/>
      <w:r w:rsidRPr="00F53816">
        <w:t xml:space="preserve"> </w:t>
      </w:r>
      <w:proofErr w:type="spellStart"/>
      <w:r w:rsidRPr="00F53816">
        <w:t>afilierea</w:t>
      </w:r>
      <w:proofErr w:type="spellEnd"/>
      <w:r w:rsidRPr="00F53816">
        <w:t xml:space="preserve"> la o </w:t>
      </w:r>
      <w:proofErr w:type="spellStart"/>
      <w:r w:rsidRPr="00F53816">
        <w:t>instituție</w:t>
      </w:r>
      <w:proofErr w:type="spellEnd"/>
      <w:r w:rsidRPr="00F53816">
        <w:t xml:space="preserve"> </w:t>
      </w:r>
      <w:proofErr w:type="spellStart"/>
      <w:r w:rsidRPr="00F53816">
        <w:t>academică</w:t>
      </w:r>
      <w:proofErr w:type="spellEnd"/>
      <w:r w:rsidRPr="00F53816">
        <w:t xml:space="preserve"> de </w:t>
      </w:r>
      <w:proofErr w:type="spellStart"/>
      <w:r w:rsidRPr="00F53816">
        <w:t>renume</w:t>
      </w:r>
      <w:proofErr w:type="spellEnd"/>
      <w:r w:rsidRPr="00F53816">
        <w:t xml:space="preserve"> din Europa de Est</w:t>
      </w:r>
      <w:r w:rsidR="00320088" w:rsidRPr="00F53816">
        <w:t xml:space="preserve"> (</w:t>
      </w:r>
      <w:proofErr w:type="spellStart"/>
      <w:r w:rsidR="00320088" w:rsidRPr="00F53816">
        <w:t>Universitatea</w:t>
      </w:r>
      <w:proofErr w:type="spellEnd"/>
      <w:r w:rsidR="00320088" w:rsidRPr="00F53816">
        <w:t xml:space="preserve"> </w:t>
      </w:r>
      <w:proofErr w:type="spellStart"/>
      <w:r w:rsidR="00320088" w:rsidRPr="00F53816">
        <w:t>Politehnica</w:t>
      </w:r>
      <w:proofErr w:type="spellEnd"/>
      <w:r w:rsidR="00320088" w:rsidRPr="00F53816">
        <w:t xml:space="preserve"> Timisoara)</w:t>
      </w:r>
      <w:r w:rsidRPr="00F53816">
        <w:t>.</w:t>
      </w:r>
    </w:p>
    <w:p w14:paraId="70FF5C39" w14:textId="1132C499" w:rsidR="00777DD3" w:rsidRPr="00F53816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lang w:val="it-IT"/>
        </w:rPr>
      </w:pPr>
      <w:proofErr w:type="spellStart"/>
      <w:r w:rsidRPr="00F53816">
        <w:t>Contribuirea</w:t>
      </w:r>
      <w:proofErr w:type="spellEnd"/>
      <w:r w:rsidRPr="00F53816">
        <w:t xml:space="preserve"> la </w:t>
      </w:r>
      <w:proofErr w:type="spellStart"/>
      <w:r w:rsidRPr="00F53816">
        <w:t>dezvoltarea</w:t>
      </w:r>
      <w:proofErr w:type="spellEnd"/>
      <w:r w:rsidRPr="00F53816">
        <w:t xml:space="preserve"> </w:t>
      </w:r>
      <w:proofErr w:type="spellStart"/>
      <w:r w:rsidRPr="00F53816">
        <w:t>imaginii</w:t>
      </w:r>
      <w:proofErr w:type="spellEnd"/>
      <w:r w:rsidRPr="00F53816">
        <w:t xml:space="preserve"> </w:t>
      </w:r>
      <w:proofErr w:type="spellStart"/>
      <w:r w:rsidRPr="00F53816">
        <w:t>achizițiilor</w:t>
      </w:r>
      <w:proofErr w:type="spellEnd"/>
      <w:r w:rsidR="00E16871" w:rsidRPr="00F53816">
        <w:t xml:space="preserve"> </w:t>
      </w:r>
      <w:proofErr w:type="spellStart"/>
      <w:r w:rsidRPr="00F53816">
        <w:t>în</w:t>
      </w:r>
      <w:proofErr w:type="spellEnd"/>
      <w:r w:rsidRPr="00F53816">
        <w:t xml:space="preserve"> </w:t>
      </w:r>
      <w:proofErr w:type="spellStart"/>
      <w:r w:rsidRPr="00F53816">
        <w:t>rândul</w:t>
      </w:r>
      <w:proofErr w:type="spellEnd"/>
      <w:r w:rsidRPr="00F53816">
        <w:t xml:space="preserve"> </w:t>
      </w:r>
      <w:proofErr w:type="spellStart"/>
      <w:r w:rsidRPr="00F53816">
        <w:t>generațiilor</w:t>
      </w:r>
      <w:proofErr w:type="spellEnd"/>
      <w:r w:rsidRPr="00F53816">
        <w:t xml:space="preserve"> </w:t>
      </w:r>
      <w:proofErr w:type="spellStart"/>
      <w:r w:rsidRPr="00F53816">
        <w:t>mai</w:t>
      </w:r>
      <w:proofErr w:type="spellEnd"/>
      <w:r w:rsidRPr="00F53816">
        <w:t xml:space="preserve"> </w:t>
      </w:r>
      <w:proofErr w:type="spellStart"/>
      <w:r w:rsidRPr="00F53816">
        <w:t>tinere</w:t>
      </w:r>
      <w:proofErr w:type="spellEnd"/>
      <w:r w:rsidRPr="00F53816">
        <w:t xml:space="preserve"> </w:t>
      </w:r>
      <w:proofErr w:type="spellStart"/>
      <w:r w:rsidRPr="00F53816">
        <w:t>și</w:t>
      </w:r>
      <w:proofErr w:type="spellEnd"/>
      <w:r w:rsidRPr="00F53816">
        <w:t xml:space="preserve"> </w:t>
      </w:r>
      <w:proofErr w:type="spellStart"/>
      <w:r w:rsidRPr="00F53816">
        <w:t>inspirarea</w:t>
      </w:r>
      <w:proofErr w:type="spellEnd"/>
      <w:r w:rsidRPr="00F53816">
        <w:t xml:space="preserve"> </w:t>
      </w:r>
      <w:proofErr w:type="spellStart"/>
      <w:r w:rsidRPr="00F53816">
        <w:t>viit</w:t>
      </w:r>
      <w:r w:rsidRPr="0014768A">
        <w:t>oarelor</w:t>
      </w:r>
      <w:proofErr w:type="spellEnd"/>
      <w:r w:rsidRPr="0014768A">
        <w:t xml:space="preserve"> </w:t>
      </w:r>
      <w:proofErr w:type="spellStart"/>
      <w:r w:rsidRPr="0014768A">
        <w:t>generații</w:t>
      </w:r>
      <w:proofErr w:type="spellEnd"/>
      <w:r w:rsidRPr="0014768A">
        <w:t xml:space="preserve"> de </w:t>
      </w:r>
      <w:proofErr w:type="spellStart"/>
      <w:r w:rsidRPr="0014768A">
        <w:t>lideri</w:t>
      </w:r>
      <w:proofErr w:type="spellEnd"/>
      <w:r w:rsidRPr="0014768A">
        <w:t xml:space="preserve">; </w:t>
      </w:r>
      <w:proofErr w:type="spellStart"/>
      <w:r w:rsidRPr="0014768A">
        <w:t>acest</w:t>
      </w:r>
      <w:proofErr w:type="spellEnd"/>
      <w:r w:rsidRPr="0014768A">
        <w:t xml:space="preserve"> </w:t>
      </w:r>
      <w:proofErr w:type="spellStart"/>
      <w:r w:rsidRPr="0014768A">
        <w:t>lucru</w:t>
      </w:r>
      <w:proofErr w:type="spellEnd"/>
      <w:r w:rsidRPr="0014768A">
        <w:t xml:space="preserve"> </w:t>
      </w:r>
      <w:proofErr w:type="spellStart"/>
      <w:r w:rsidRPr="0014768A">
        <w:t>va</w:t>
      </w:r>
      <w:proofErr w:type="spellEnd"/>
      <w:r w:rsidRPr="0014768A">
        <w:t xml:space="preserve"> fi </w:t>
      </w:r>
      <w:proofErr w:type="spellStart"/>
      <w:r w:rsidRPr="0014768A">
        <w:t>realizat</w:t>
      </w:r>
      <w:proofErr w:type="spellEnd"/>
      <w:r w:rsidRPr="0014768A">
        <w:t xml:space="preserve"> </w:t>
      </w:r>
      <w:proofErr w:type="spellStart"/>
      <w:r w:rsidRPr="0014768A">
        <w:t>prin</w:t>
      </w:r>
      <w:proofErr w:type="spellEnd"/>
      <w:r w:rsidRPr="0014768A">
        <w:t xml:space="preserve"> </w:t>
      </w:r>
      <w:proofErr w:type="spellStart"/>
      <w:r w:rsidRPr="0014768A">
        <w:t>eforturile</w:t>
      </w:r>
      <w:proofErr w:type="spellEnd"/>
      <w:r w:rsidRPr="0014768A">
        <w:t xml:space="preserve"> continue ale </w:t>
      </w:r>
      <w:proofErr w:type="spellStart"/>
      <w:r w:rsidRPr="0014768A">
        <w:t>organizatorilor</w:t>
      </w:r>
      <w:proofErr w:type="spellEnd"/>
      <w:r w:rsidRPr="0014768A">
        <w:t xml:space="preserve">, </w:t>
      </w:r>
      <w:proofErr w:type="spellStart"/>
      <w:r w:rsidRPr="0014768A">
        <w:t>susținute</w:t>
      </w:r>
      <w:proofErr w:type="spellEnd"/>
      <w:r w:rsidRPr="0014768A">
        <w:t xml:space="preserve"> de </w:t>
      </w:r>
      <w:proofErr w:type="spellStart"/>
      <w:r w:rsidRPr="0014768A">
        <w:t>veniturile</w:t>
      </w:r>
      <w:proofErr w:type="spellEnd"/>
      <w:r w:rsidRPr="0014768A">
        <w:t xml:space="preserve"> din </w:t>
      </w:r>
      <w:proofErr w:type="spellStart"/>
      <w:r w:rsidRPr="0014768A">
        <w:t>acest</w:t>
      </w:r>
      <w:proofErr w:type="spellEnd"/>
      <w:r w:rsidRPr="0014768A">
        <w:t xml:space="preserve"> program, pentru a </w:t>
      </w:r>
      <w:proofErr w:type="spellStart"/>
      <w:r w:rsidRPr="0014768A">
        <w:t>promova</w:t>
      </w:r>
      <w:proofErr w:type="spellEnd"/>
      <w:r w:rsidRPr="0014768A">
        <w:t xml:space="preserve"> </w:t>
      </w:r>
      <w:proofErr w:type="spellStart"/>
      <w:r w:rsidRPr="0014768A">
        <w:t>această</w:t>
      </w:r>
      <w:proofErr w:type="spellEnd"/>
      <w:r w:rsidRPr="0014768A">
        <w:t xml:space="preserve"> </w:t>
      </w:r>
      <w:proofErr w:type="spellStart"/>
      <w:r w:rsidRPr="0014768A">
        <w:t>disciplină</w:t>
      </w:r>
      <w:proofErr w:type="spellEnd"/>
      <w:r w:rsidRPr="0014768A">
        <w:t xml:space="preserve"> </w:t>
      </w:r>
      <w:proofErr w:type="spellStart"/>
      <w:r w:rsidRPr="0014768A">
        <w:t>prin</w:t>
      </w:r>
      <w:proofErr w:type="spellEnd"/>
      <w:r w:rsidRPr="0014768A">
        <w:t xml:space="preserve"> </w:t>
      </w:r>
      <w:proofErr w:type="spellStart"/>
      <w:r w:rsidRPr="0014768A">
        <w:t>inițiative</w:t>
      </w:r>
      <w:proofErr w:type="spellEnd"/>
      <w:r w:rsidRPr="0014768A">
        <w:t xml:space="preserve"> </w:t>
      </w:r>
      <w:proofErr w:type="spellStart"/>
      <w:r w:rsidRPr="0014768A">
        <w:lastRenderedPageBreak/>
        <w:t>sponsorizate</w:t>
      </w:r>
      <w:proofErr w:type="spellEnd"/>
      <w:r w:rsidRPr="0014768A">
        <w:t xml:space="preserve"> </w:t>
      </w:r>
      <w:proofErr w:type="spellStart"/>
      <w:r w:rsidRPr="0014768A">
        <w:t>în</w:t>
      </w:r>
      <w:proofErr w:type="spellEnd"/>
      <w:r w:rsidRPr="0014768A">
        <w:t xml:space="preserve"> </w:t>
      </w:r>
      <w:proofErr w:type="spellStart"/>
      <w:r w:rsidRPr="0014768A">
        <w:t>mediul</w:t>
      </w:r>
      <w:proofErr w:type="spellEnd"/>
      <w:r w:rsidRPr="0014768A">
        <w:t xml:space="preserve"> academic </w:t>
      </w:r>
      <w:proofErr w:type="spellStart"/>
      <w:r w:rsidRPr="0014768A">
        <w:t>și</w:t>
      </w:r>
      <w:proofErr w:type="spellEnd"/>
      <w:r w:rsidRPr="0014768A">
        <w:t xml:space="preserve"> </w:t>
      </w:r>
      <w:proofErr w:type="spellStart"/>
      <w:r w:rsidRPr="0014768A">
        <w:t>prin</w:t>
      </w:r>
      <w:proofErr w:type="spellEnd"/>
      <w:r w:rsidRPr="0014768A">
        <w:t xml:space="preserve"> </w:t>
      </w:r>
      <w:proofErr w:type="spellStart"/>
      <w:r w:rsidRPr="0014768A">
        <w:t>campanii</w:t>
      </w:r>
      <w:proofErr w:type="spellEnd"/>
      <w:r w:rsidRPr="0014768A">
        <w:t xml:space="preserve"> de marketing </w:t>
      </w:r>
      <w:proofErr w:type="spellStart"/>
      <w:r w:rsidRPr="0014768A">
        <w:t>comercial</w:t>
      </w:r>
      <w:proofErr w:type="spellEnd"/>
      <w:r w:rsidRPr="0014768A">
        <w:t xml:space="preserve"> digital. </w:t>
      </w:r>
    </w:p>
    <w:p w14:paraId="0F81E29B" w14:textId="2D64B657" w:rsidR="00777DD3" w:rsidRPr="00AB57D2" w:rsidRDefault="00777DD3" w:rsidP="00F53816">
      <w:pPr>
        <w:pStyle w:val="ListParagraph"/>
        <w:numPr>
          <w:ilvl w:val="1"/>
          <w:numId w:val="9"/>
        </w:numPr>
        <w:tabs>
          <w:tab w:val="clear" w:pos="1440"/>
        </w:tabs>
        <w:ind w:left="360"/>
        <w:jc w:val="both"/>
        <w:rPr>
          <w:rFonts w:ascii="Roboto" w:eastAsia="Times New Roman" w:hAnsi="Roboto" w:cs="Times New Roman"/>
          <w:color w:val="111111"/>
          <w:sz w:val="24"/>
          <w:szCs w:val="24"/>
          <w:lang w:val="it-IT" w:eastAsia="en-GB"/>
          <w14:ligatures w14:val="none"/>
        </w:rPr>
      </w:pPr>
      <w:proofErr w:type="spellStart"/>
      <w:r w:rsidRPr="0014768A">
        <w:rPr>
          <w:lang w:val="it-IT"/>
        </w:rPr>
        <w:t>Organizația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noastră</w:t>
      </w:r>
      <w:proofErr w:type="spellEnd"/>
      <w:r w:rsidRPr="00F53816">
        <w:rPr>
          <w:lang w:val="it-IT"/>
        </w:rPr>
        <w:t xml:space="preserve"> va beneficia </w:t>
      </w:r>
      <w:proofErr w:type="spellStart"/>
      <w:r w:rsidRPr="00F53816">
        <w:rPr>
          <w:lang w:val="it-IT"/>
        </w:rPr>
        <w:t>direct</w:t>
      </w:r>
      <w:proofErr w:type="spellEnd"/>
      <w:r w:rsidRPr="00F53816">
        <w:rPr>
          <w:lang w:val="it-IT"/>
        </w:rPr>
        <w:t xml:space="preserve"> de</w:t>
      </w:r>
      <w:r w:rsidR="00AB57D2"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creșterea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disponibilității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talentelor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în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achiziții</w:t>
      </w:r>
      <w:proofErr w:type="spellEnd"/>
      <w:r w:rsidR="00AB57D2" w:rsidRPr="00F53816">
        <w:rPr>
          <w:lang w:val="it-IT"/>
        </w:rPr>
        <w:t xml:space="preserve"> </w:t>
      </w:r>
      <w:r w:rsidRPr="00F53816">
        <w:rPr>
          <w:lang w:val="it-IT"/>
        </w:rPr>
        <w:t xml:space="preserve">pe </w:t>
      </w:r>
      <w:proofErr w:type="spellStart"/>
      <w:r w:rsidRPr="00F53816">
        <w:rPr>
          <w:lang w:val="it-IT"/>
        </w:rPr>
        <w:t>piață</w:t>
      </w:r>
      <w:proofErr w:type="spellEnd"/>
      <w:r w:rsidRPr="00F53816">
        <w:rPr>
          <w:lang w:val="it-IT"/>
        </w:rPr>
        <w:t xml:space="preserve"> ca </w:t>
      </w:r>
      <w:proofErr w:type="spellStart"/>
      <w:r w:rsidRPr="00F53816">
        <w:rPr>
          <w:lang w:val="it-IT"/>
        </w:rPr>
        <w:t>rezultat</w:t>
      </w:r>
      <w:proofErr w:type="spellEnd"/>
      <w:r w:rsidRPr="00F53816">
        <w:rPr>
          <w:lang w:val="it-IT"/>
        </w:rPr>
        <w:t xml:space="preserve"> al </w:t>
      </w:r>
      <w:proofErr w:type="spellStart"/>
      <w:r w:rsidRPr="00F53816">
        <w:rPr>
          <w:lang w:val="it-IT"/>
        </w:rPr>
        <w:t>unor</w:t>
      </w:r>
      <w:proofErr w:type="spellEnd"/>
      <w:r w:rsidRPr="00F53816">
        <w:rPr>
          <w:lang w:val="it-IT"/>
        </w:rPr>
        <w:t xml:space="preserve"> </w:t>
      </w:r>
      <w:proofErr w:type="spellStart"/>
      <w:r w:rsidRPr="00F53816">
        <w:rPr>
          <w:lang w:val="it-IT"/>
        </w:rPr>
        <w:t>astfel</w:t>
      </w:r>
      <w:proofErr w:type="spellEnd"/>
      <w:r w:rsidRPr="00F53816">
        <w:rPr>
          <w:lang w:val="it-IT"/>
        </w:rPr>
        <w:t xml:space="preserve"> de </w:t>
      </w:r>
      <w:proofErr w:type="spellStart"/>
      <w:r w:rsidRPr="00F53816">
        <w:rPr>
          <w:lang w:val="it-IT"/>
        </w:rPr>
        <w:t>inițiative</w:t>
      </w:r>
      <w:proofErr w:type="spellEnd"/>
      <w:r w:rsidRPr="00F53816">
        <w:rPr>
          <w:lang w:val="it-IT"/>
        </w:rPr>
        <w:t>.</w:t>
      </w:r>
    </w:p>
    <w:p w14:paraId="2E00B35C" w14:textId="33341302" w:rsidR="00777DD3" w:rsidRPr="00791627" w:rsidRDefault="00777DD3" w:rsidP="00AB57D2">
      <w:pPr>
        <w:pStyle w:val="Heading1"/>
        <w:keepNext/>
        <w:rPr>
          <w:rFonts w:ascii="Roboto" w:eastAsia="Times New Roman" w:hAnsi="Roboto" w:cs="Times New Roman"/>
          <w:color w:val="111111"/>
          <w:sz w:val="24"/>
          <w:szCs w:val="24"/>
          <w:lang w:val="it-IT" w:eastAsia="en-GB"/>
          <w14:ligatures w14:val="none"/>
        </w:rPr>
      </w:pPr>
      <w:r w:rsidRPr="00777DD3">
        <w:rPr>
          <w:lang w:val="it-IT"/>
        </w:rPr>
        <w:t>Cost</w:t>
      </w:r>
      <w:r w:rsidR="00AB57D2" w:rsidRPr="00AB57D2">
        <w:rPr>
          <w:lang w:val="it-IT"/>
        </w:rPr>
        <w:t>.</w:t>
      </w:r>
      <w:r w:rsidR="0014768A">
        <w:rPr>
          <w:lang w:val="it-IT"/>
        </w:rPr>
        <w:t xml:space="preserve"> </w:t>
      </w:r>
      <w:r w:rsidR="0014768A" w:rsidRPr="00791627">
        <w:rPr>
          <w:b w:val="0"/>
          <w:bCs w:val="0"/>
          <w:i/>
          <w:iCs/>
          <w:highlight w:val="yellow"/>
          <w:lang w:val="it-IT"/>
        </w:rPr>
        <w:t>[</w:t>
      </w:r>
      <w:proofErr w:type="spellStart"/>
      <w:r w:rsidR="0014768A" w:rsidRPr="00791627">
        <w:rPr>
          <w:b w:val="0"/>
          <w:bCs w:val="0"/>
          <w:i/>
          <w:iCs/>
          <w:highlight w:val="yellow"/>
          <w:lang w:val="it-IT"/>
        </w:rPr>
        <w:t>stergeti</w:t>
      </w:r>
      <w:proofErr w:type="spellEnd"/>
      <w:r w:rsidR="0014768A" w:rsidRPr="00791627">
        <w:rPr>
          <w:b w:val="0"/>
          <w:bCs w:val="0"/>
          <w:i/>
          <w:iCs/>
          <w:highlight w:val="yellow"/>
          <w:lang w:val="it-IT"/>
        </w:rPr>
        <w:t xml:space="preserve"> </w:t>
      </w:r>
      <w:proofErr w:type="spellStart"/>
      <w:r w:rsidR="0014768A" w:rsidRPr="00791627">
        <w:rPr>
          <w:b w:val="0"/>
          <w:bCs w:val="0"/>
          <w:i/>
          <w:iCs/>
          <w:highlight w:val="yellow"/>
          <w:lang w:val="it-IT"/>
        </w:rPr>
        <w:t>pachetele</w:t>
      </w:r>
      <w:proofErr w:type="spellEnd"/>
      <w:r w:rsidR="0014768A" w:rsidRPr="00791627">
        <w:rPr>
          <w:b w:val="0"/>
          <w:bCs w:val="0"/>
          <w:i/>
          <w:iCs/>
          <w:highlight w:val="yellow"/>
          <w:lang w:val="it-IT"/>
        </w:rPr>
        <w:t xml:space="preserve"> care </w:t>
      </w:r>
      <w:r w:rsidR="00791627" w:rsidRPr="00791627">
        <w:rPr>
          <w:b w:val="0"/>
          <w:bCs w:val="0"/>
          <w:i/>
          <w:iCs/>
          <w:highlight w:val="yellow"/>
          <w:lang w:val="it-IT"/>
        </w:rPr>
        <w:t xml:space="preserve">nu se </w:t>
      </w:r>
      <w:proofErr w:type="spellStart"/>
      <w:r w:rsidR="00791627" w:rsidRPr="00791627">
        <w:rPr>
          <w:b w:val="0"/>
          <w:bCs w:val="0"/>
          <w:i/>
          <w:iCs/>
          <w:highlight w:val="yellow"/>
          <w:lang w:val="it-IT"/>
        </w:rPr>
        <w:t>aplica</w:t>
      </w:r>
      <w:proofErr w:type="spellEnd"/>
      <w:r w:rsidR="0014768A" w:rsidRPr="00791627">
        <w:rPr>
          <w:b w:val="0"/>
          <w:bCs w:val="0"/>
          <w:i/>
          <w:iCs/>
          <w:highlight w:val="yellow"/>
          <w:lang w:val="it-IT"/>
        </w:rPr>
        <w:t>]</w:t>
      </w:r>
    </w:p>
    <w:p w14:paraId="6BED9521" w14:textId="5A54A207" w:rsidR="00777DD3" w:rsidRPr="0012281B" w:rsidRDefault="00777DD3" w:rsidP="0012281B">
      <w:pPr>
        <w:jc w:val="both"/>
        <w:rPr>
          <w:lang w:val="it-IT"/>
        </w:rPr>
      </w:pPr>
      <w:r w:rsidRPr="0012281B">
        <w:rPr>
          <w:lang w:val="it-IT"/>
        </w:rPr>
        <w:t xml:space="preserve">EUR </w:t>
      </w:r>
      <w:r w:rsidRPr="0012281B">
        <w:rPr>
          <w:i/>
          <w:iCs/>
          <w:highlight w:val="yellow"/>
          <w:lang w:val="it-IT"/>
        </w:rPr>
        <w:t>[</w:t>
      </w:r>
      <w:proofErr w:type="spellStart"/>
      <w:r w:rsidRPr="0012281B">
        <w:rPr>
          <w:i/>
          <w:iCs/>
          <w:highlight w:val="yellow"/>
          <w:lang w:val="it-IT"/>
        </w:rPr>
        <w:t>inserați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prețul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pachetului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="006254F4">
        <w:rPr>
          <w:i/>
          <w:iCs/>
          <w:highlight w:val="yellow"/>
          <w:lang w:val="it-IT"/>
        </w:rPr>
        <w:t>ales</w:t>
      </w:r>
      <w:proofErr w:type="spellEnd"/>
      <w:r w:rsidRPr="0012281B">
        <w:rPr>
          <w:i/>
          <w:iCs/>
          <w:highlight w:val="yellow"/>
          <w:lang w:val="it-IT"/>
        </w:rPr>
        <w:t>]</w:t>
      </w:r>
      <w:r w:rsidR="00BB652B" w:rsidRPr="0012281B">
        <w:rPr>
          <w:lang w:val="it-IT"/>
        </w:rPr>
        <w:t xml:space="preserve"> </w:t>
      </w:r>
      <w:r w:rsidRPr="0012281B">
        <w:rPr>
          <w:lang w:val="it-IT"/>
        </w:rPr>
        <w:t>(</w:t>
      </w:r>
      <w:proofErr w:type="spellStart"/>
      <w:r w:rsidRPr="0012281B">
        <w:rPr>
          <w:lang w:val="it-IT"/>
        </w:rPr>
        <w:t>fără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TVA</w:t>
      </w:r>
      <w:proofErr w:type="spellEnd"/>
      <w:r w:rsidRPr="0012281B">
        <w:rPr>
          <w:lang w:val="it-IT"/>
        </w:rPr>
        <w:t xml:space="preserve">) – </w:t>
      </w:r>
      <w:proofErr w:type="spellStart"/>
      <w:r w:rsidRPr="0012281B">
        <w:rPr>
          <w:lang w:val="it-IT"/>
        </w:rPr>
        <w:t>înregistrarea</w:t>
      </w:r>
      <w:proofErr w:type="spellEnd"/>
      <w:r w:rsidRPr="0012281B">
        <w:rPr>
          <w:lang w:val="it-IT"/>
        </w:rPr>
        <w:t xml:space="preserve"> la </w:t>
      </w:r>
      <w:proofErr w:type="spellStart"/>
      <w:r w:rsidRPr="0012281B">
        <w:rPr>
          <w:lang w:val="it-IT"/>
        </w:rPr>
        <w:t>program</w:t>
      </w:r>
      <w:proofErr w:type="spellEnd"/>
      <w:r w:rsidRPr="0012281B">
        <w:rPr>
          <w:lang w:val="it-IT"/>
        </w:rPr>
        <w:t>.</w:t>
      </w:r>
    </w:p>
    <w:p w14:paraId="75D9E06A" w14:textId="7440AE54" w:rsidR="00791627" w:rsidRDefault="00195C47" w:rsidP="006254F4">
      <w:pPr>
        <w:spacing w:after="0"/>
        <w:ind w:left="360"/>
        <w:jc w:val="both"/>
      </w:pPr>
      <w:proofErr w:type="spellStart"/>
      <w:r>
        <w:t>Pachetul</w:t>
      </w:r>
      <w:proofErr w:type="spellEnd"/>
      <w:r w:rsidR="00791627">
        <w:t xml:space="preserve"> 1: €2,500 (excl. VAT)</w:t>
      </w:r>
    </w:p>
    <w:p w14:paraId="3DBA9349" w14:textId="1FF942BE" w:rsidR="00791627" w:rsidRDefault="00791627" w:rsidP="006254F4">
      <w:pPr>
        <w:pStyle w:val="ListParagraph"/>
        <w:numPr>
          <w:ilvl w:val="0"/>
          <w:numId w:val="14"/>
        </w:numPr>
        <w:jc w:val="both"/>
      </w:pPr>
      <w:r>
        <w:t xml:space="preserve">1 </w:t>
      </w:r>
      <w:proofErr w:type="spellStart"/>
      <w:r w:rsidR="00195C47">
        <w:t>reprezentant</w:t>
      </w:r>
      <w:proofErr w:type="spellEnd"/>
      <w:r w:rsidR="00195C47">
        <w:t xml:space="preserve"> present la hackathon</w:t>
      </w:r>
      <w:r>
        <w:t>.</w:t>
      </w:r>
    </w:p>
    <w:p w14:paraId="39B12A17" w14:textId="6352B135" w:rsidR="00791627" w:rsidRPr="006254F4" w:rsidRDefault="006254F4" w:rsidP="006254F4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6254F4">
        <w:rPr>
          <w:lang w:val="it-IT"/>
        </w:rPr>
        <w:t xml:space="preserve">Echipa </w:t>
      </w:r>
      <w:proofErr w:type="spellStart"/>
      <w:r w:rsidRPr="006254F4">
        <w:rPr>
          <w:lang w:val="it-IT"/>
        </w:rPr>
        <w:t>extinsa</w:t>
      </w:r>
      <w:proofErr w:type="spellEnd"/>
      <w:r w:rsidRPr="006254F4">
        <w:rPr>
          <w:lang w:val="it-IT"/>
        </w:rPr>
        <w:t xml:space="preserve"> cu access </w:t>
      </w:r>
      <w:proofErr w:type="spellStart"/>
      <w:r w:rsidRPr="006254F4">
        <w:rPr>
          <w:lang w:val="it-IT"/>
        </w:rPr>
        <w:t>digital</w:t>
      </w:r>
      <w:proofErr w:type="spellEnd"/>
      <w:r w:rsidRPr="006254F4">
        <w:rPr>
          <w:lang w:val="it-IT"/>
        </w:rPr>
        <w:t xml:space="preserve"> </w:t>
      </w:r>
      <w:r w:rsidR="00791627" w:rsidRPr="006254F4">
        <w:rPr>
          <w:lang w:val="it-IT"/>
        </w:rPr>
        <w:t>(</w:t>
      </w:r>
      <w:r w:rsidRPr="006254F4">
        <w:rPr>
          <w:lang w:val="it-IT"/>
        </w:rPr>
        <w:t xml:space="preserve">pana la </w:t>
      </w:r>
      <w:r w:rsidR="00791627" w:rsidRPr="006254F4">
        <w:rPr>
          <w:lang w:val="it-IT"/>
        </w:rPr>
        <w:t xml:space="preserve">4 </w:t>
      </w:r>
      <w:proofErr w:type="spellStart"/>
      <w:r w:rsidR="00791627" w:rsidRPr="006254F4">
        <w:rPr>
          <w:lang w:val="it-IT"/>
        </w:rPr>
        <w:t>perso</w:t>
      </w:r>
      <w:r w:rsidRPr="006254F4">
        <w:rPr>
          <w:lang w:val="it-IT"/>
        </w:rPr>
        <w:t>ane</w:t>
      </w:r>
      <w:proofErr w:type="spellEnd"/>
      <w:r w:rsidR="00791627" w:rsidRPr="006254F4">
        <w:rPr>
          <w:lang w:val="it-IT"/>
        </w:rPr>
        <w:t>).</w:t>
      </w:r>
    </w:p>
    <w:p w14:paraId="5CA894A3" w14:textId="77777777" w:rsidR="00791627" w:rsidRDefault="00791627" w:rsidP="006254F4">
      <w:pPr>
        <w:spacing w:after="0"/>
        <w:ind w:left="360"/>
        <w:jc w:val="both"/>
      </w:pPr>
      <w:r>
        <w:t>Package 2: €3,900 (excl. VAT)</w:t>
      </w:r>
    </w:p>
    <w:p w14:paraId="22C8DB7C" w14:textId="00610536" w:rsidR="006254F4" w:rsidRDefault="006254F4" w:rsidP="006254F4">
      <w:pPr>
        <w:pStyle w:val="ListParagraph"/>
        <w:numPr>
          <w:ilvl w:val="0"/>
          <w:numId w:val="14"/>
        </w:numPr>
        <w:jc w:val="both"/>
      </w:pPr>
      <w:r>
        <w:t xml:space="preserve">2 </w:t>
      </w:r>
      <w:proofErr w:type="spellStart"/>
      <w:r>
        <w:t>reprezentanti</w:t>
      </w:r>
      <w:proofErr w:type="spellEnd"/>
      <w:r>
        <w:t xml:space="preserve"> </w:t>
      </w:r>
      <w:proofErr w:type="spellStart"/>
      <w:r>
        <w:t>prezenti</w:t>
      </w:r>
      <w:proofErr w:type="spellEnd"/>
      <w:r>
        <w:t xml:space="preserve"> la hackathon.</w:t>
      </w:r>
    </w:p>
    <w:p w14:paraId="0516F585" w14:textId="63E310E9" w:rsidR="006254F4" w:rsidRPr="006254F4" w:rsidRDefault="006254F4" w:rsidP="006254F4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6254F4">
        <w:rPr>
          <w:lang w:val="it-IT"/>
        </w:rPr>
        <w:t xml:space="preserve">Echipa </w:t>
      </w:r>
      <w:proofErr w:type="spellStart"/>
      <w:r w:rsidRPr="006254F4">
        <w:rPr>
          <w:lang w:val="it-IT"/>
        </w:rPr>
        <w:t>extinsa</w:t>
      </w:r>
      <w:proofErr w:type="spellEnd"/>
      <w:r w:rsidRPr="006254F4">
        <w:rPr>
          <w:lang w:val="it-IT"/>
        </w:rPr>
        <w:t xml:space="preserve"> cu access </w:t>
      </w:r>
      <w:proofErr w:type="spellStart"/>
      <w:r w:rsidRPr="006254F4">
        <w:rPr>
          <w:lang w:val="it-IT"/>
        </w:rPr>
        <w:t>digital</w:t>
      </w:r>
      <w:proofErr w:type="spellEnd"/>
      <w:r w:rsidRPr="006254F4">
        <w:rPr>
          <w:lang w:val="it-IT"/>
        </w:rPr>
        <w:t xml:space="preserve"> (pana la 8 </w:t>
      </w:r>
      <w:proofErr w:type="spellStart"/>
      <w:r w:rsidRPr="006254F4">
        <w:rPr>
          <w:lang w:val="it-IT"/>
        </w:rPr>
        <w:t>persoane</w:t>
      </w:r>
      <w:proofErr w:type="spellEnd"/>
      <w:r w:rsidRPr="006254F4">
        <w:rPr>
          <w:lang w:val="it-IT"/>
        </w:rPr>
        <w:t>).</w:t>
      </w:r>
    </w:p>
    <w:p w14:paraId="606EDD40" w14:textId="77777777" w:rsidR="00791627" w:rsidRDefault="00791627" w:rsidP="006254F4">
      <w:pPr>
        <w:spacing w:after="0"/>
        <w:ind w:left="360"/>
        <w:jc w:val="both"/>
      </w:pPr>
      <w:r>
        <w:t>Package 3: €4,900 (excl. VAT)</w:t>
      </w:r>
    </w:p>
    <w:p w14:paraId="3D98A728" w14:textId="1382C01A" w:rsidR="006254F4" w:rsidRDefault="006254F4" w:rsidP="006254F4">
      <w:pPr>
        <w:pStyle w:val="ListParagraph"/>
        <w:numPr>
          <w:ilvl w:val="0"/>
          <w:numId w:val="14"/>
        </w:numPr>
        <w:jc w:val="both"/>
      </w:pPr>
      <w:r>
        <w:t xml:space="preserve">2 </w:t>
      </w:r>
      <w:proofErr w:type="spellStart"/>
      <w:r>
        <w:t>reprezentanti</w:t>
      </w:r>
      <w:proofErr w:type="spellEnd"/>
      <w:r>
        <w:t xml:space="preserve"> </w:t>
      </w:r>
      <w:proofErr w:type="spellStart"/>
      <w:r>
        <w:t>prezenti</w:t>
      </w:r>
      <w:proofErr w:type="spellEnd"/>
      <w:r>
        <w:t xml:space="preserve"> la hackathon.</w:t>
      </w:r>
    </w:p>
    <w:p w14:paraId="6DBC1801" w14:textId="1FA23708" w:rsidR="00791627" w:rsidRPr="006254F4" w:rsidRDefault="006254F4" w:rsidP="006254F4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6254F4">
        <w:rPr>
          <w:lang w:val="it-IT"/>
        </w:rPr>
        <w:t xml:space="preserve">Echipa </w:t>
      </w:r>
      <w:proofErr w:type="spellStart"/>
      <w:r w:rsidRPr="006254F4">
        <w:rPr>
          <w:lang w:val="it-IT"/>
        </w:rPr>
        <w:t>extinsa</w:t>
      </w:r>
      <w:proofErr w:type="spellEnd"/>
      <w:r w:rsidRPr="006254F4">
        <w:rPr>
          <w:lang w:val="it-IT"/>
        </w:rPr>
        <w:t xml:space="preserve"> cu access </w:t>
      </w:r>
      <w:proofErr w:type="spellStart"/>
      <w:r w:rsidRPr="006254F4">
        <w:rPr>
          <w:lang w:val="it-IT"/>
        </w:rPr>
        <w:t>digital</w:t>
      </w:r>
      <w:proofErr w:type="spellEnd"/>
      <w:r w:rsidRPr="006254F4">
        <w:rPr>
          <w:lang w:val="it-IT"/>
        </w:rPr>
        <w:t xml:space="preserve"> (pana la 12 </w:t>
      </w:r>
      <w:proofErr w:type="spellStart"/>
      <w:r w:rsidRPr="006254F4">
        <w:rPr>
          <w:lang w:val="it-IT"/>
        </w:rPr>
        <w:t>persoane</w:t>
      </w:r>
      <w:proofErr w:type="spellEnd"/>
      <w:r w:rsidRPr="006254F4">
        <w:rPr>
          <w:lang w:val="it-IT"/>
        </w:rPr>
        <w:t>)</w:t>
      </w:r>
      <w:r w:rsidR="00791627" w:rsidRPr="006254F4">
        <w:rPr>
          <w:lang w:val="it-IT"/>
        </w:rPr>
        <w:t>.</w:t>
      </w:r>
    </w:p>
    <w:p w14:paraId="147F027C" w14:textId="19365A8E" w:rsidR="00777DD3" w:rsidRPr="0012281B" w:rsidRDefault="00777DD3" w:rsidP="0012281B">
      <w:pPr>
        <w:jc w:val="both"/>
        <w:rPr>
          <w:lang w:val="it-IT"/>
        </w:rPr>
      </w:pPr>
      <w:r w:rsidRPr="0012281B">
        <w:rPr>
          <w:lang w:val="it-IT"/>
        </w:rPr>
        <w:t xml:space="preserve">EUR </w:t>
      </w:r>
      <w:r w:rsidRPr="0012281B">
        <w:rPr>
          <w:i/>
          <w:iCs/>
          <w:highlight w:val="yellow"/>
          <w:lang w:val="it-IT"/>
        </w:rPr>
        <w:t>[</w:t>
      </w:r>
      <w:proofErr w:type="spellStart"/>
      <w:r w:rsidRPr="0012281B">
        <w:rPr>
          <w:i/>
          <w:iCs/>
          <w:highlight w:val="yellow"/>
          <w:lang w:val="it-IT"/>
        </w:rPr>
        <w:t>inserați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prețul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cazării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și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subzistenței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pentru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participarea</w:t>
      </w:r>
      <w:proofErr w:type="spellEnd"/>
      <w:r w:rsidRPr="0012281B">
        <w:rPr>
          <w:i/>
          <w:iCs/>
          <w:highlight w:val="yellow"/>
          <w:lang w:val="it-IT"/>
        </w:rPr>
        <w:t xml:space="preserve"> la hackathon </w:t>
      </w:r>
      <w:proofErr w:type="spellStart"/>
      <w:r w:rsidRPr="0012281B">
        <w:rPr>
          <w:i/>
          <w:iCs/>
          <w:highlight w:val="yellow"/>
          <w:lang w:val="it-IT"/>
        </w:rPr>
        <w:t>în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Timișoara</w:t>
      </w:r>
      <w:proofErr w:type="spellEnd"/>
      <w:r w:rsidRPr="0012281B">
        <w:rPr>
          <w:i/>
          <w:iCs/>
          <w:highlight w:val="yellow"/>
          <w:lang w:val="it-IT"/>
        </w:rPr>
        <w:t xml:space="preserve">, </w:t>
      </w:r>
      <w:proofErr w:type="spellStart"/>
      <w:r w:rsidRPr="0012281B">
        <w:rPr>
          <w:i/>
          <w:iCs/>
          <w:highlight w:val="yellow"/>
          <w:lang w:val="it-IT"/>
        </w:rPr>
        <w:t>aproximativ</w:t>
      </w:r>
      <w:proofErr w:type="spellEnd"/>
      <w:r w:rsidR="00080C0D" w:rsidRPr="0012281B">
        <w:rPr>
          <w:i/>
          <w:iCs/>
          <w:highlight w:val="yellow"/>
          <w:lang w:val="it-IT"/>
        </w:rPr>
        <w:t xml:space="preserve"> </w:t>
      </w:r>
      <w:r w:rsidR="005C7406" w:rsidRPr="0012281B">
        <w:rPr>
          <w:i/>
          <w:iCs/>
          <w:highlight w:val="yellow"/>
          <w:lang w:val="it-IT"/>
        </w:rPr>
        <w:t>E</w:t>
      </w:r>
      <w:r w:rsidRPr="0012281B">
        <w:rPr>
          <w:i/>
          <w:iCs/>
          <w:highlight w:val="yellow"/>
          <w:lang w:val="it-IT"/>
        </w:rPr>
        <w:t xml:space="preserve">UR 300 </w:t>
      </w:r>
      <w:proofErr w:type="spellStart"/>
      <w:r w:rsidRPr="0012281B">
        <w:rPr>
          <w:i/>
          <w:iCs/>
          <w:highlight w:val="yellow"/>
          <w:lang w:val="it-IT"/>
        </w:rPr>
        <w:t>înmulțit</w:t>
      </w:r>
      <w:proofErr w:type="spellEnd"/>
      <w:r w:rsidRPr="0012281B">
        <w:rPr>
          <w:i/>
          <w:iCs/>
          <w:highlight w:val="yellow"/>
          <w:lang w:val="it-IT"/>
        </w:rPr>
        <w:t xml:space="preserve"> cu </w:t>
      </w:r>
      <w:proofErr w:type="spellStart"/>
      <w:r w:rsidRPr="0012281B">
        <w:rPr>
          <w:i/>
          <w:iCs/>
          <w:highlight w:val="yellow"/>
          <w:lang w:val="it-IT"/>
        </w:rPr>
        <w:t>numărul</w:t>
      </w:r>
      <w:proofErr w:type="spellEnd"/>
      <w:r w:rsidRPr="0012281B">
        <w:rPr>
          <w:i/>
          <w:iCs/>
          <w:highlight w:val="yellow"/>
          <w:lang w:val="it-IT"/>
        </w:rPr>
        <w:t xml:space="preserve"> de </w:t>
      </w:r>
      <w:proofErr w:type="spellStart"/>
      <w:r w:rsidRPr="0012281B">
        <w:rPr>
          <w:i/>
          <w:iCs/>
          <w:highlight w:val="yellow"/>
          <w:lang w:val="it-IT"/>
        </w:rPr>
        <w:t>reprezentanți</w:t>
      </w:r>
      <w:proofErr w:type="spellEnd"/>
      <w:r w:rsidRPr="0012281B">
        <w:rPr>
          <w:i/>
          <w:iCs/>
          <w:highlight w:val="yellow"/>
          <w:lang w:val="it-IT"/>
        </w:rPr>
        <w:t xml:space="preserve"> </w:t>
      </w:r>
      <w:proofErr w:type="spellStart"/>
      <w:r w:rsidRPr="0012281B">
        <w:rPr>
          <w:i/>
          <w:iCs/>
          <w:highlight w:val="yellow"/>
          <w:lang w:val="it-IT"/>
        </w:rPr>
        <w:t>cheie</w:t>
      </w:r>
      <w:proofErr w:type="spellEnd"/>
      <w:r w:rsidRPr="0012281B">
        <w:rPr>
          <w:i/>
          <w:iCs/>
          <w:highlight w:val="yellow"/>
          <w:lang w:val="it-IT"/>
        </w:rPr>
        <w:t xml:space="preserve"> care </w:t>
      </w:r>
      <w:proofErr w:type="spellStart"/>
      <w:r w:rsidRPr="0012281B">
        <w:rPr>
          <w:i/>
          <w:iCs/>
          <w:highlight w:val="yellow"/>
          <w:lang w:val="it-IT"/>
        </w:rPr>
        <w:t>călătoresc</w:t>
      </w:r>
      <w:proofErr w:type="spellEnd"/>
      <w:r w:rsidR="00080C0D" w:rsidRPr="0012281B">
        <w:rPr>
          <w:i/>
          <w:iCs/>
          <w:lang w:val="it-IT"/>
        </w:rPr>
        <w:t>]</w:t>
      </w:r>
      <w:r w:rsidR="00BB652B" w:rsidRPr="0012281B">
        <w:rPr>
          <w:lang w:val="it-IT"/>
        </w:rPr>
        <w:t xml:space="preserve"> </w:t>
      </w:r>
      <w:r w:rsidRPr="0012281B">
        <w:rPr>
          <w:lang w:val="it-IT"/>
        </w:rPr>
        <w:t xml:space="preserve">- 3 </w:t>
      </w:r>
      <w:proofErr w:type="spellStart"/>
      <w:r w:rsidRPr="0012281B">
        <w:rPr>
          <w:lang w:val="it-IT"/>
        </w:rPr>
        <w:t>nopți</w:t>
      </w:r>
      <w:proofErr w:type="spellEnd"/>
      <w:r w:rsidRPr="0012281B">
        <w:rPr>
          <w:lang w:val="it-IT"/>
        </w:rPr>
        <w:t xml:space="preserve"> de </w:t>
      </w:r>
      <w:proofErr w:type="spellStart"/>
      <w:r w:rsidRPr="0012281B">
        <w:rPr>
          <w:lang w:val="it-IT"/>
        </w:rPr>
        <w:t>cazare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și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subzistență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în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Timișoara</w:t>
      </w:r>
      <w:proofErr w:type="spellEnd"/>
      <w:r w:rsidRPr="0012281B">
        <w:rPr>
          <w:lang w:val="it-IT"/>
        </w:rPr>
        <w:t xml:space="preserve">, </w:t>
      </w:r>
      <w:proofErr w:type="spellStart"/>
      <w:r w:rsidRPr="0012281B">
        <w:rPr>
          <w:lang w:val="it-IT"/>
        </w:rPr>
        <w:t>România</w:t>
      </w:r>
      <w:proofErr w:type="spellEnd"/>
      <w:r w:rsidRPr="0012281B">
        <w:rPr>
          <w:lang w:val="it-IT"/>
        </w:rPr>
        <w:t xml:space="preserve"> (</w:t>
      </w:r>
      <w:proofErr w:type="spellStart"/>
      <w:r w:rsidRPr="0012281B">
        <w:rPr>
          <w:lang w:val="it-IT"/>
        </w:rPr>
        <w:t>prețul</w:t>
      </w:r>
      <w:proofErr w:type="spellEnd"/>
      <w:r w:rsidRPr="0012281B">
        <w:rPr>
          <w:lang w:val="it-IT"/>
        </w:rPr>
        <w:t xml:space="preserve"> de </w:t>
      </w:r>
      <w:proofErr w:type="spellStart"/>
      <w:r w:rsidRPr="0012281B">
        <w:rPr>
          <w:lang w:val="it-IT"/>
        </w:rPr>
        <w:t>referință</w:t>
      </w:r>
      <w:proofErr w:type="spellEnd"/>
      <w:r w:rsidRPr="0012281B">
        <w:rPr>
          <w:lang w:val="it-IT"/>
        </w:rPr>
        <w:t xml:space="preserve"> este de EUR 75 pe </w:t>
      </w:r>
      <w:proofErr w:type="spellStart"/>
      <w:r w:rsidRPr="0012281B">
        <w:rPr>
          <w:lang w:val="it-IT"/>
        </w:rPr>
        <w:t>noapte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pentru</w:t>
      </w:r>
      <w:proofErr w:type="spellEnd"/>
      <w:r w:rsidRPr="0012281B">
        <w:rPr>
          <w:lang w:val="it-IT"/>
        </w:rPr>
        <w:t xml:space="preserve"> o </w:t>
      </w:r>
      <w:proofErr w:type="spellStart"/>
      <w:r w:rsidRPr="0012281B">
        <w:rPr>
          <w:lang w:val="it-IT"/>
        </w:rPr>
        <w:t>cameră</w:t>
      </w:r>
      <w:proofErr w:type="spellEnd"/>
      <w:r w:rsidRPr="0012281B">
        <w:rPr>
          <w:lang w:val="it-IT"/>
        </w:rPr>
        <w:t xml:space="preserve"> de </w:t>
      </w:r>
      <w:proofErr w:type="spellStart"/>
      <w:r w:rsidRPr="0012281B">
        <w:rPr>
          <w:lang w:val="it-IT"/>
        </w:rPr>
        <w:t>ocupare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simplă</w:t>
      </w:r>
      <w:proofErr w:type="spellEnd"/>
      <w:r w:rsidRPr="0012281B">
        <w:rPr>
          <w:lang w:val="it-IT"/>
        </w:rPr>
        <w:t xml:space="preserve"> la Hotel Ibis </w:t>
      </w:r>
      <w:proofErr w:type="spellStart"/>
      <w:r w:rsidRPr="0012281B">
        <w:rPr>
          <w:lang w:val="it-IT"/>
        </w:rPr>
        <w:t>din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Timișoara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și</w:t>
      </w:r>
      <w:proofErr w:type="spellEnd"/>
      <w:r w:rsidRPr="0012281B">
        <w:rPr>
          <w:lang w:val="it-IT"/>
        </w:rPr>
        <w:t xml:space="preserve"> EUR 75 </w:t>
      </w:r>
      <w:proofErr w:type="spellStart"/>
      <w:r w:rsidRPr="0012281B">
        <w:rPr>
          <w:lang w:val="it-IT"/>
        </w:rPr>
        <w:t>pentru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subzistență</w:t>
      </w:r>
      <w:proofErr w:type="spellEnd"/>
      <w:r w:rsidRPr="0012281B">
        <w:rPr>
          <w:lang w:val="it-IT"/>
        </w:rPr>
        <w:t xml:space="preserve">, </w:t>
      </w:r>
      <w:proofErr w:type="spellStart"/>
      <w:r w:rsidRPr="0012281B">
        <w:rPr>
          <w:lang w:val="it-IT"/>
        </w:rPr>
        <w:t>luând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în</w:t>
      </w:r>
      <w:proofErr w:type="spellEnd"/>
      <w:r w:rsidRPr="0012281B">
        <w:rPr>
          <w:lang w:val="it-IT"/>
        </w:rPr>
        <w:t xml:space="preserve"> considerare </w:t>
      </w:r>
      <w:proofErr w:type="spellStart"/>
      <w:r w:rsidRPr="0012281B">
        <w:rPr>
          <w:lang w:val="it-IT"/>
        </w:rPr>
        <w:t>că</w:t>
      </w:r>
      <w:proofErr w:type="spellEnd"/>
      <w:r w:rsidRPr="0012281B">
        <w:rPr>
          <w:lang w:val="it-IT"/>
        </w:rPr>
        <w:t xml:space="preserve"> mai multe mese </w:t>
      </w:r>
      <w:proofErr w:type="spellStart"/>
      <w:r w:rsidRPr="0012281B">
        <w:rPr>
          <w:lang w:val="it-IT"/>
        </w:rPr>
        <w:t>vor</w:t>
      </w:r>
      <w:proofErr w:type="spellEnd"/>
      <w:r w:rsidRPr="0012281B">
        <w:rPr>
          <w:lang w:val="it-IT"/>
        </w:rPr>
        <w:t xml:space="preserve"> fi </w:t>
      </w:r>
      <w:proofErr w:type="spellStart"/>
      <w:r w:rsidRPr="0012281B">
        <w:rPr>
          <w:lang w:val="it-IT"/>
        </w:rPr>
        <w:t>furnizate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fie</w:t>
      </w:r>
      <w:proofErr w:type="spellEnd"/>
      <w:r w:rsidRPr="0012281B">
        <w:rPr>
          <w:lang w:val="it-IT"/>
        </w:rPr>
        <w:t xml:space="preserve"> ca </w:t>
      </w:r>
      <w:proofErr w:type="spellStart"/>
      <w:r w:rsidRPr="0012281B">
        <w:rPr>
          <w:lang w:val="it-IT"/>
        </w:rPr>
        <w:t>mic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dejun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inclus</w:t>
      </w:r>
      <w:proofErr w:type="spellEnd"/>
      <w:r w:rsidRPr="0012281B">
        <w:rPr>
          <w:lang w:val="it-IT"/>
        </w:rPr>
        <w:t xml:space="preserve"> la hotel, </w:t>
      </w:r>
      <w:proofErr w:type="spellStart"/>
      <w:r w:rsidRPr="0012281B">
        <w:rPr>
          <w:lang w:val="it-IT"/>
        </w:rPr>
        <w:t>fie</w:t>
      </w:r>
      <w:proofErr w:type="spellEnd"/>
      <w:r w:rsidRPr="0012281B">
        <w:rPr>
          <w:lang w:val="it-IT"/>
        </w:rPr>
        <w:t xml:space="preserve"> ca </w:t>
      </w:r>
      <w:proofErr w:type="spellStart"/>
      <w:r w:rsidRPr="0012281B">
        <w:rPr>
          <w:lang w:val="it-IT"/>
        </w:rPr>
        <w:t>gustări</w:t>
      </w:r>
      <w:proofErr w:type="spellEnd"/>
      <w:r w:rsidRPr="0012281B">
        <w:rPr>
          <w:lang w:val="it-IT"/>
        </w:rPr>
        <w:t xml:space="preserve"> la hackathon, </w:t>
      </w:r>
      <w:proofErr w:type="spellStart"/>
      <w:r w:rsidRPr="0012281B">
        <w:rPr>
          <w:lang w:val="it-IT"/>
        </w:rPr>
        <w:t>prânz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și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cină</w:t>
      </w:r>
      <w:proofErr w:type="spellEnd"/>
      <w:r w:rsidRPr="0012281B">
        <w:rPr>
          <w:lang w:val="it-IT"/>
        </w:rPr>
        <w:t xml:space="preserve"> de </w:t>
      </w:r>
      <w:proofErr w:type="spellStart"/>
      <w:r w:rsidRPr="0012281B">
        <w:rPr>
          <w:lang w:val="it-IT"/>
        </w:rPr>
        <w:t>închidere</w:t>
      </w:r>
      <w:proofErr w:type="spellEnd"/>
      <w:r w:rsidRPr="0012281B">
        <w:rPr>
          <w:lang w:val="it-IT"/>
        </w:rPr>
        <w:t>).</w:t>
      </w:r>
    </w:p>
    <w:p w14:paraId="704E90D5" w14:textId="359842F6" w:rsidR="0005255C" w:rsidRPr="005759ED" w:rsidRDefault="0005255C" w:rsidP="0012281B">
      <w:pPr>
        <w:jc w:val="both"/>
        <w:rPr>
          <w:lang w:val="it-IT"/>
        </w:rPr>
      </w:pPr>
      <w:r w:rsidRPr="005759ED">
        <w:rPr>
          <w:lang w:val="it-IT"/>
        </w:rPr>
        <w:t xml:space="preserve">EUR </w:t>
      </w:r>
      <w:r w:rsidRPr="005759ED">
        <w:rPr>
          <w:i/>
          <w:iCs/>
          <w:highlight w:val="yellow"/>
          <w:lang w:val="it-IT"/>
        </w:rPr>
        <w:t>[</w:t>
      </w:r>
      <w:proofErr w:type="spellStart"/>
      <w:r w:rsidRPr="005759ED">
        <w:rPr>
          <w:i/>
          <w:iCs/>
          <w:highlight w:val="yellow"/>
          <w:lang w:val="it-IT"/>
        </w:rPr>
        <w:t>inserati</w:t>
      </w:r>
      <w:proofErr w:type="spellEnd"/>
      <w:r w:rsidRPr="005759ED">
        <w:rPr>
          <w:i/>
          <w:iCs/>
          <w:highlight w:val="yellow"/>
          <w:lang w:val="it-IT"/>
        </w:rPr>
        <w:t xml:space="preserve"> </w:t>
      </w:r>
      <w:proofErr w:type="spellStart"/>
      <w:r w:rsidRPr="005759ED">
        <w:rPr>
          <w:i/>
          <w:iCs/>
          <w:highlight w:val="yellow"/>
          <w:lang w:val="it-IT"/>
        </w:rPr>
        <w:t>costul</w:t>
      </w:r>
      <w:proofErr w:type="spellEnd"/>
      <w:r w:rsidRPr="005759ED">
        <w:rPr>
          <w:i/>
          <w:iCs/>
          <w:highlight w:val="yellow"/>
          <w:lang w:val="it-IT"/>
        </w:rPr>
        <w:t xml:space="preserve"> </w:t>
      </w:r>
      <w:proofErr w:type="spellStart"/>
      <w:r w:rsidRPr="005759ED">
        <w:rPr>
          <w:i/>
          <w:iCs/>
          <w:highlight w:val="yellow"/>
          <w:lang w:val="it-IT"/>
        </w:rPr>
        <w:t>estimat</w:t>
      </w:r>
      <w:proofErr w:type="spellEnd"/>
      <w:r w:rsidRPr="005759ED">
        <w:rPr>
          <w:i/>
          <w:iCs/>
          <w:highlight w:val="yellow"/>
          <w:lang w:val="it-IT"/>
        </w:rPr>
        <w:t xml:space="preserve"> al </w:t>
      </w:r>
      <w:proofErr w:type="spellStart"/>
      <w:r w:rsidRPr="005759ED">
        <w:rPr>
          <w:i/>
          <w:iCs/>
          <w:highlight w:val="yellow"/>
          <w:lang w:val="it-IT"/>
        </w:rPr>
        <w:t>călătoriei</w:t>
      </w:r>
      <w:proofErr w:type="spellEnd"/>
      <w:r w:rsidRPr="005759ED">
        <w:rPr>
          <w:i/>
          <w:iCs/>
          <w:highlight w:val="yellow"/>
          <w:lang w:val="it-IT"/>
        </w:rPr>
        <w:t xml:space="preserve"> </w:t>
      </w:r>
      <w:proofErr w:type="spellStart"/>
      <w:r w:rsidRPr="005759ED">
        <w:rPr>
          <w:i/>
          <w:iCs/>
          <w:highlight w:val="yellow"/>
          <w:lang w:val="it-IT"/>
        </w:rPr>
        <w:t>pentru</w:t>
      </w:r>
      <w:proofErr w:type="spellEnd"/>
      <w:r w:rsidRPr="005759ED">
        <w:rPr>
          <w:i/>
          <w:iCs/>
          <w:highlight w:val="yellow"/>
          <w:lang w:val="it-IT"/>
        </w:rPr>
        <w:t xml:space="preserve"> hackathon </w:t>
      </w:r>
      <w:proofErr w:type="spellStart"/>
      <w:r w:rsidRPr="005759ED">
        <w:rPr>
          <w:i/>
          <w:iCs/>
          <w:highlight w:val="yellow"/>
          <w:lang w:val="it-IT"/>
        </w:rPr>
        <w:t>în</w:t>
      </w:r>
      <w:proofErr w:type="spellEnd"/>
      <w:r w:rsidRPr="005759ED">
        <w:rPr>
          <w:i/>
          <w:iCs/>
          <w:highlight w:val="yellow"/>
          <w:lang w:val="it-IT"/>
        </w:rPr>
        <w:t xml:space="preserve"> </w:t>
      </w:r>
      <w:proofErr w:type="spellStart"/>
      <w:r w:rsidRPr="005759ED">
        <w:rPr>
          <w:i/>
          <w:iCs/>
          <w:highlight w:val="yellow"/>
          <w:lang w:val="it-IT"/>
        </w:rPr>
        <w:t>Timișoara</w:t>
      </w:r>
      <w:proofErr w:type="spellEnd"/>
      <w:r w:rsidRPr="005759ED">
        <w:rPr>
          <w:i/>
          <w:iCs/>
          <w:highlight w:val="yellow"/>
          <w:lang w:val="it-IT"/>
        </w:rPr>
        <w:t xml:space="preserve">, </w:t>
      </w:r>
      <w:proofErr w:type="spellStart"/>
      <w:r w:rsidRPr="005759ED">
        <w:rPr>
          <w:i/>
          <w:iCs/>
          <w:highlight w:val="yellow"/>
          <w:lang w:val="it-IT"/>
        </w:rPr>
        <w:t>în</w:t>
      </w:r>
      <w:proofErr w:type="spellEnd"/>
      <w:r w:rsidRPr="005759ED">
        <w:rPr>
          <w:i/>
          <w:iCs/>
          <w:highlight w:val="yellow"/>
          <w:lang w:val="it-IT"/>
        </w:rPr>
        <w:t xml:space="preserve"> </w:t>
      </w:r>
      <w:proofErr w:type="spellStart"/>
      <w:r w:rsidRPr="005759ED">
        <w:rPr>
          <w:i/>
          <w:iCs/>
          <w:highlight w:val="yellow"/>
          <w:lang w:val="it-IT"/>
        </w:rPr>
        <w:t>funcție</w:t>
      </w:r>
      <w:proofErr w:type="spellEnd"/>
      <w:r w:rsidRPr="005759ED">
        <w:rPr>
          <w:i/>
          <w:iCs/>
          <w:highlight w:val="yellow"/>
          <w:lang w:val="it-IT"/>
        </w:rPr>
        <w:t xml:space="preserve"> de </w:t>
      </w:r>
      <w:proofErr w:type="spellStart"/>
      <w:r w:rsidRPr="005759ED">
        <w:rPr>
          <w:i/>
          <w:iCs/>
          <w:highlight w:val="yellow"/>
          <w:lang w:val="it-IT"/>
        </w:rPr>
        <w:t>țara</w:t>
      </w:r>
      <w:proofErr w:type="spellEnd"/>
      <w:r w:rsidRPr="005759ED">
        <w:rPr>
          <w:i/>
          <w:iCs/>
          <w:highlight w:val="yellow"/>
          <w:lang w:val="it-IT"/>
        </w:rPr>
        <w:t xml:space="preserve"> de origine]</w:t>
      </w:r>
    </w:p>
    <w:p w14:paraId="678F0D4F" w14:textId="49B79B07" w:rsidR="00777DD3" w:rsidRPr="005759ED" w:rsidRDefault="00777DD3" w:rsidP="0012281B">
      <w:pPr>
        <w:jc w:val="both"/>
        <w:rPr>
          <w:rFonts w:ascii="Roboto" w:eastAsia="Times New Roman" w:hAnsi="Roboto" w:cs="Times New Roman"/>
          <w:color w:val="111111"/>
          <w:sz w:val="24"/>
          <w:szCs w:val="24"/>
          <w:lang w:val="it-IT" w:eastAsia="en-GB"/>
          <w14:ligatures w14:val="none"/>
        </w:rPr>
      </w:pPr>
      <w:r w:rsidRPr="0012281B">
        <w:rPr>
          <w:lang w:val="it-IT"/>
        </w:rPr>
        <w:t xml:space="preserve">Plata se </w:t>
      </w:r>
      <w:proofErr w:type="spellStart"/>
      <w:r w:rsidRPr="0012281B">
        <w:rPr>
          <w:lang w:val="it-IT"/>
        </w:rPr>
        <w:t>efectuează</w:t>
      </w:r>
      <w:proofErr w:type="spellEnd"/>
      <w:r w:rsidRPr="0012281B">
        <w:rPr>
          <w:lang w:val="it-IT"/>
        </w:rPr>
        <w:t xml:space="preserve"> prin </w:t>
      </w:r>
      <w:proofErr w:type="spellStart"/>
      <w:r w:rsidRPr="0012281B">
        <w:rPr>
          <w:lang w:val="it-IT"/>
        </w:rPr>
        <w:t>platforma</w:t>
      </w:r>
      <w:proofErr w:type="spellEnd"/>
      <w:r w:rsidRPr="0012281B">
        <w:rPr>
          <w:lang w:val="it-IT"/>
        </w:rPr>
        <w:t xml:space="preserve"> de </w:t>
      </w:r>
      <w:proofErr w:type="spellStart"/>
      <w:r w:rsidRPr="0012281B">
        <w:rPr>
          <w:lang w:val="it-IT"/>
        </w:rPr>
        <w:t>procesare</w:t>
      </w:r>
      <w:proofErr w:type="spellEnd"/>
      <w:r w:rsidRPr="0012281B">
        <w:rPr>
          <w:lang w:val="it-IT"/>
        </w:rPr>
        <w:t xml:space="preserve"> a </w:t>
      </w:r>
      <w:proofErr w:type="spellStart"/>
      <w:r w:rsidRPr="0012281B">
        <w:rPr>
          <w:lang w:val="it-IT"/>
        </w:rPr>
        <w:t>plăților</w:t>
      </w:r>
      <w:proofErr w:type="spellEnd"/>
      <w:r w:rsidRPr="0012281B">
        <w:rPr>
          <w:lang w:val="it-IT"/>
        </w:rPr>
        <w:t xml:space="preserve"> online </w:t>
      </w:r>
      <w:proofErr w:type="spellStart"/>
      <w:r w:rsidRPr="0012281B">
        <w:rPr>
          <w:lang w:val="it-IT"/>
        </w:rPr>
        <w:t>securizată</w:t>
      </w:r>
      <w:proofErr w:type="spellEnd"/>
      <w:r w:rsidR="00CD0AE0" w:rsidRPr="0012281B">
        <w:rPr>
          <w:lang w:val="it-IT"/>
        </w:rPr>
        <w:t xml:space="preserve"> </w:t>
      </w:r>
      <w:r w:rsidRPr="0012281B">
        <w:rPr>
          <w:lang w:val="it-IT"/>
        </w:rPr>
        <w:t>Stripe,</w:t>
      </w:r>
      <w:r w:rsidR="00CD0AE0" w:rsidRPr="0012281B">
        <w:rPr>
          <w:lang w:val="it-IT"/>
        </w:rPr>
        <w:t xml:space="preserve"> </w:t>
      </w:r>
      <w:r w:rsidRPr="0012281B">
        <w:rPr>
          <w:lang w:val="it-IT"/>
        </w:rPr>
        <w:t xml:space="preserve">100% </w:t>
      </w:r>
      <w:proofErr w:type="spellStart"/>
      <w:r w:rsidRPr="0012281B">
        <w:rPr>
          <w:lang w:val="it-IT"/>
        </w:rPr>
        <w:t>în</w:t>
      </w:r>
      <w:proofErr w:type="spellEnd"/>
      <w:r w:rsidRPr="0012281B">
        <w:rPr>
          <w:lang w:val="it-IT"/>
        </w:rPr>
        <w:t xml:space="preserve"> </w:t>
      </w:r>
      <w:proofErr w:type="spellStart"/>
      <w:r w:rsidRPr="0012281B">
        <w:rPr>
          <w:lang w:val="it-IT"/>
        </w:rPr>
        <w:t>avans</w:t>
      </w:r>
      <w:proofErr w:type="spellEnd"/>
      <w:r w:rsidRPr="0012281B">
        <w:rPr>
          <w:lang w:val="it-IT"/>
        </w:rPr>
        <w:t xml:space="preserve">, la </w:t>
      </w:r>
      <w:proofErr w:type="spellStart"/>
      <w:r w:rsidRPr="0012281B">
        <w:rPr>
          <w:lang w:val="it-IT"/>
        </w:rPr>
        <w:t>înregistrare</w:t>
      </w:r>
      <w:proofErr w:type="spellEnd"/>
      <w:r w:rsidRPr="0012281B">
        <w:rPr>
          <w:lang w:val="it-IT"/>
        </w:rPr>
        <w:t>.</w:t>
      </w:r>
      <w:r w:rsidR="00024673">
        <w:rPr>
          <w:lang w:val="it-IT"/>
        </w:rPr>
        <w:t xml:space="preserve"> Plata </w:t>
      </w:r>
      <w:r w:rsidR="00A44937">
        <w:rPr>
          <w:lang w:val="it-IT"/>
        </w:rPr>
        <w:t xml:space="preserve">la </w:t>
      </w:r>
      <w:proofErr w:type="spellStart"/>
      <w:r w:rsidR="00A44937">
        <w:rPr>
          <w:lang w:val="it-IT"/>
        </w:rPr>
        <w:t>termen</w:t>
      </w:r>
      <w:proofErr w:type="spellEnd"/>
      <w:r w:rsidR="00A44937">
        <w:rPr>
          <w:lang w:val="it-IT"/>
        </w:rPr>
        <w:t xml:space="preserve"> prin </w:t>
      </w:r>
      <w:proofErr w:type="spellStart"/>
      <w:r w:rsidR="00A44937">
        <w:rPr>
          <w:lang w:val="it-IT"/>
        </w:rPr>
        <w:t>factur</w:t>
      </w:r>
      <w:r w:rsidR="00EE5AE8" w:rsidRPr="0012281B">
        <w:rPr>
          <w:lang w:val="it-IT"/>
        </w:rPr>
        <w:t>ă</w:t>
      </w:r>
      <w:proofErr w:type="spellEnd"/>
      <w:r w:rsidR="00A44937">
        <w:rPr>
          <w:lang w:val="it-IT"/>
        </w:rPr>
        <w:t xml:space="preserve"> este de </w:t>
      </w:r>
      <w:proofErr w:type="spellStart"/>
      <w:r w:rsidR="00A44937">
        <w:rPr>
          <w:lang w:val="it-IT"/>
        </w:rPr>
        <w:t>asemenea</w:t>
      </w:r>
      <w:proofErr w:type="spellEnd"/>
      <w:r w:rsidR="00A44937">
        <w:rPr>
          <w:lang w:val="it-IT"/>
        </w:rPr>
        <w:t xml:space="preserve"> </w:t>
      </w:r>
      <w:r w:rsidR="00EE5AE8">
        <w:rPr>
          <w:lang w:val="it-IT"/>
        </w:rPr>
        <w:t xml:space="preserve">o </w:t>
      </w:r>
      <w:proofErr w:type="spellStart"/>
      <w:r w:rsidR="00EE5AE8">
        <w:rPr>
          <w:lang w:val="it-IT"/>
        </w:rPr>
        <w:t>op</w:t>
      </w:r>
      <w:r w:rsidR="00EE5AE8" w:rsidRPr="0012281B">
        <w:rPr>
          <w:lang w:val="it-IT"/>
        </w:rPr>
        <w:t>ț</w:t>
      </w:r>
      <w:r w:rsidR="00EE5AE8">
        <w:rPr>
          <w:lang w:val="it-IT"/>
        </w:rPr>
        <w:t>iune</w:t>
      </w:r>
      <w:proofErr w:type="spellEnd"/>
      <w:r w:rsidR="00EE5AE8">
        <w:rPr>
          <w:lang w:val="it-IT"/>
        </w:rPr>
        <w:t xml:space="preserve"> </w:t>
      </w:r>
      <w:proofErr w:type="spellStart"/>
      <w:r w:rsidR="00A44937">
        <w:rPr>
          <w:lang w:val="it-IT"/>
        </w:rPr>
        <w:t>disponibil</w:t>
      </w:r>
      <w:r w:rsidR="00EE5AE8" w:rsidRPr="0012281B">
        <w:rPr>
          <w:lang w:val="it-IT"/>
        </w:rPr>
        <w:t>ă</w:t>
      </w:r>
      <w:proofErr w:type="spellEnd"/>
      <w:r w:rsidR="00A44937">
        <w:rPr>
          <w:lang w:val="it-IT"/>
        </w:rPr>
        <w:t>.</w:t>
      </w:r>
    </w:p>
    <w:p w14:paraId="46BA9DAE" w14:textId="4B9990F3" w:rsidR="00374BEA" w:rsidRPr="00374BEA" w:rsidRDefault="00777DD3" w:rsidP="00374BEA">
      <w:pPr>
        <w:pStyle w:val="Heading1"/>
        <w:keepNext/>
        <w:rPr>
          <w:rFonts w:ascii="Roboto" w:eastAsia="Times New Roman" w:hAnsi="Roboto" w:cs="Times New Roman"/>
          <w:b w:val="0"/>
          <w:bCs w:val="0"/>
          <w:color w:val="111111"/>
          <w:sz w:val="24"/>
          <w:szCs w:val="24"/>
          <w:lang w:val="it-IT" w:eastAsia="en-GB"/>
          <w14:ligatures w14:val="none"/>
        </w:rPr>
      </w:pPr>
      <w:proofErr w:type="spellStart"/>
      <w:r w:rsidRPr="00777DD3">
        <w:rPr>
          <w:lang w:val="it-IT"/>
        </w:rPr>
        <w:t>Procentul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costului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programului</w:t>
      </w:r>
      <w:proofErr w:type="spellEnd"/>
      <w:r w:rsidRPr="00777DD3">
        <w:rPr>
          <w:lang w:val="it-IT"/>
        </w:rPr>
        <w:t xml:space="preserve"> </w:t>
      </w:r>
      <w:r w:rsidR="00374BEA">
        <w:rPr>
          <w:lang w:val="it-IT"/>
        </w:rPr>
        <w:t>prin</w:t>
      </w:r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comparație</w:t>
      </w:r>
      <w:proofErr w:type="spellEnd"/>
      <w:r w:rsidRPr="00777DD3">
        <w:rPr>
          <w:lang w:val="it-IT"/>
        </w:rPr>
        <w:t xml:space="preserve"> cu </w:t>
      </w:r>
      <w:proofErr w:type="spellStart"/>
      <w:r w:rsidRPr="00777DD3">
        <w:rPr>
          <w:lang w:val="it-IT"/>
        </w:rPr>
        <w:t>salariile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medii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anuale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ale</w:t>
      </w:r>
      <w:proofErr w:type="spellEnd"/>
      <w:r w:rsidRPr="00777DD3">
        <w:rPr>
          <w:lang w:val="it-IT"/>
        </w:rPr>
        <w:t xml:space="preserve"> </w:t>
      </w:r>
      <w:proofErr w:type="spellStart"/>
      <w:r w:rsidRPr="00777DD3">
        <w:rPr>
          <w:lang w:val="it-IT"/>
        </w:rPr>
        <w:t>angajaților</w:t>
      </w:r>
      <w:proofErr w:type="spellEnd"/>
      <w:r w:rsidRPr="00777DD3">
        <w:rPr>
          <w:lang w:val="it-IT"/>
        </w:rPr>
        <w:t xml:space="preserve"> care </w:t>
      </w:r>
      <w:proofErr w:type="spellStart"/>
      <w:r w:rsidRPr="00777DD3">
        <w:rPr>
          <w:lang w:val="it-IT"/>
        </w:rPr>
        <w:t>vor</w:t>
      </w:r>
      <w:proofErr w:type="spellEnd"/>
      <w:r w:rsidRPr="00777DD3">
        <w:rPr>
          <w:lang w:val="it-IT"/>
        </w:rPr>
        <w:t xml:space="preserve"> </w:t>
      </w:r>
      <w:proofErr w:type="spellStart"/>
      <w:r w:rsidR="00374BEA">
        <w:rPr>
          <w:lang w:val="it-IT"/>
        </w:rPr>
        <w:t>participa</w:t>
      </w:r>
      <w:proofErr w:type="spellEnd"/>
      <w:r w:rsidR="00374BEA" w:rsidRPr="00374BEA">
        <w:rPr>
          <w:lang w:val="it-IT"/>
        </w:rPr>
        <w:t>.</w:t>
      </w:r>
    </w:p>
    <w:p w14:paraId="75FE8DBA" w14:textId="53F493B2" w:rsidR="00777DD3" w:rsidRPr="00777DD3" w:rsidRDefault="00B90F56" w:rsidP="00B90F56">
      <w:pPr>
        <w:jc w:val="both"/>
        <w:rPr>
          <w:rFonts w:ascii="Roboto" w:eastAsia="Times New Roman" w:hAnsi="Roboto" w:cs="Times New Roman"/>
          <w:color w:val="111111"/>
          <w:sz w:val="24"/>
          <w:szCs w:val="24"/>
          <w:lang w:val="it-IT" w:eastAsia="en-GB"/>
          <w14:ligatures w14:val="none"/>
        </w:rPr>
      </w:pPr>
      <w:r w:rsidRPr="007F4D80">
        <w:rPr>
          <w:i/>
          <w:iCs/>
          <w:highlight w:val="yellow"/>
          <w:lang w:val="it-IT"/>
        </w:rPr>
        <w:t>[</w:t>
      </w:r>
      <w:proofErr w:type="spellStart"/>
      <w:r w:rsidRPr="00777DD3">
        <w:rPr>
          <w:i/>
          <w:iCs/>
          <w:highlight w:val="yellow"/>
          <w:lang w:val="it-IT"/>
        </w:rPr>
        <w:t>inserați</w:t>
      </w:r>
      <w:proofErr w:type="spellEnd"/>
      <w:r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F4D80" w:rsidRPr="007F4D80">
        <w:rPr>
          <w:i/>
          <w:iCs/>
          <w:highlight w:val="yellow"/>
          <w:lang w:val="it-IT"/>
        </w:rPr>
        <w:t>procentul</w:t>
      </w:r>
      <w:proofErr w:type="spellEnd"/>
      <w:r w:rsidR="007F4D80" w:rsidRPr="007F4D80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calculat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în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funcție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de </w:t>
      </w:r>
      <w:proofErr w:type="spellStart"/>
      <w:r w:rsidR="00777DD3" w:rsidRPr="00777DD3">
        <w:rPr>
          <w:i/>
          <w:iCs/>
          <w:highlight w:val="yellow"/>
          <w:lang w:val="it-IT"/>
        </w:rPr>
        <w:t>costul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pachetului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preferat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și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</w:t>
      </w:r>
      <w:proofErr w:type="spellStart"/>
      <w:r w:rsidR="00777DD3" w:rsidRPr="00777DD3">
        <w:rPr>
          <w:i/>
          <w:iCs/>
          <w:highlight w:val="yellow"/>
          <w:lang w:val="it-IT"/>
        </w:rPr>
        <w:t>numărul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de </w:t>
      </w:r>
      <w:proofErr w:type="spellStart"/>
      <w:r w:rsidR="00777DD3" w:rsidRPr="00777DD3">
        <w:rPr>
          <w:i/>
          <w:iCs/>
          <w:highlight w:val="yellow"/>
          <w:lang w:val="it-IT"/>
        </w:rPr>
        <w:t>angajați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care </w:t>
      </w:r>
      <w:proofErr w:type="spellStart"/>
      <w:r w:rsidR="00777DD3" w:rsidRPr="00777DD3">
        <w:rPr>
          <w:i/>
          <w:iCs/>
          <w:highlight w:val="yellow"/>
          <w:lang w:val="it-IT"/>
        </w:rPr>
        <w:t>vor</w:t>
      </w:r>
      <w:proofErr w:type="spellEnd"/>
      <w:r w:rsidR="00777DD3" w:rsidRPr="00777DD3">
        <w:rPr>
          <w:i/>
          <w:iCs/>
          <w:highlight w:val="yellow"/>
          <w:lang w:val="it-IT"/>
        </w:rPr>
        <w:t xml:space="preserve"> fi </w:t>
      </w:r>
      <w:proofErr w:type="spellStart"/>
      <w:r w:rsidR="00777DD3" w:rsidRPr="00777DD3">
        <w:rPr>
          <w:i/>
          <w:iCs/>
          <w:highlight w:val="yellow"/>
          <w:lang w:val="it-IT"/>
        </w:rPr>
        <w:t>înregistrați</w:t>
      </w:r>
      <w:proofErr w:type="spellEnd"/>
      <w:r w:rsidR="007F4D80" w:rsidRPr="007F4D80">
        <w:rPr>
          <w:i/>
          <w:iCs/>
          <w:highlight w:val="yellow"/>
          <w:lang w:val="it-IT"/>
        </w:rPr>
        <w:t xml:space="preserve">] </w:t>
      </w:r>
      <w:r w:rsidR="007F4D80" w:rsidRPr="007F4D80">
        <w:rPr>
          <w:highlight w:val="yellow"/>
          <w:lang w:val="it-IT"/>
        </w:rPr>
        <w:t>%</w:t>
      </w:r>
      <w:r w:rsidR="00777DD3" w:rsidRPr="00777DD3">
        <w:rPr>
          <w:i/>
          <w:iCs/>
          <w:highlight w:val="yellow"/>
          <w:lang w:val="it-IT"/>
        </w:rPr>
        <w:t>.</w:t>
      </w:r>
    </w:p>
    <w:p w14:paraId="43A1D495" w14:textId="76562053" w:rsidR="008438BB" w:rsidRPr="0014768A" w:rsidRDefault="00CD0AE0" w:rsidP="00EB25FD">
      <w:pPr>
        <w:jc w:val="both"/>
        <w:rPr>
          <w:highlight w:val="yellow"/>
          <w:lang w:val="it-IT"/>
        </w:rPr>
      </w:pPr>
      <w:proofErr w:type="spellStart"/>
      <w:r w:rsidRPr="0014768A">
        <w:rPr>
          <w:b/>
          <w:bCs/>
          <w:lang w:val="it-IT"/>
        </w:rPr>
        <w:t>Organizatorul</w:t>
      </w:r>
      <w:proofErr w:type="spellEnd"/>
    </w:p>
    <w:p w14:paraId="3094FC9B" w14:textId="3CE1E554" w:rsidR="00D02E7C" w:rsidRPr="00F24A32" w:rsidRDefault="00385BD7" w:rsidP="00EB25FD">
      <w:pPr>
        <w:jc w:val="both"/>
        <w:rPr>
          <w:rFonts w:ascii="Roboto" w:hAnsi="Roboto"/>
          <w:color w:val="111111"/>
          <w:shd w:val="clear" w:color="auto" w:fill="FFFFFF"/>
          <w:lang w:val="it-IT"/>
        </w:rPr>
      </w:pPr>
      <w:proofErr w:type="spellStart"/>
      <w:r w:rsidRPr="0014768A">
        <w:rPr>
          <w:lang w:val="it-IT"/>
        </w:rPr>
        <w:t>Organizatorul</w:t>
      </w:r>
      <w:proofErr w:type="spellEnd"/>
      <w:r w:rsidR="00D02E7C"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acestui</w:t>
      </w:r>
      <w:proofErr w:type="spellEnd"/>
      <w:r w:rsidRPr="0014768A">
        <w:rPr>
          <w:lang w:val="it-IT"/>
        </w:rPr>
        <w:t xml:space="preserve"> </w:t>
      </w:r>
      <w:proofErr w:type="spellStart"/>
      <w:r w:rsidR="00966394" w:rsidRPr="0014768A">
        <w:rPr>
          <w:lang w:val="it-IT"/>
        </w:rPr>
        <w:t>program</w:t>
      </w:r>
      <w:proofErr w:type="spellEnd"/>
      <w:r w:rsidRPr="0014768A">
        <w:rPr>
          <w:lang w:val="it-IT"/>
        </w:rPr>
        <w:t xml:space="preserve"> este</w:t>
      </w:r>
      <w:r w:rsidR="00D02E7C" w:rsidRPr="0014768A">
        <w:rPr>
          <w:lang w:val="it-IT"/>
        </w:rPr>
        <w:t xml:space="preserve"> </w:t>
      </w:r>
      <w:proofErr w:type="spellStart"/>
      <w:r w:rsidRPr="0014768A">
        <w:rPr>
          <w:b/>
          <w:bCs/>
          <w:lang w:val="it-IT"/>
        </w:rPr>
        <w:t>RESKIND</w:t>
      </w:r>
      <w:proofErr w:type="spellEnd"/>
      <w:r w:rsidRPr="0014768A">
        <w:rPr>
          <w:lang w:val="it-IT"/>
        </w:rPr>
        <w:t xml:space="preserve">, o </w:t>
      </w:r>
      <w:proofErr w:type="spellStart"/>
      <w:r w:rsidRPr="0014768A">
        <w:rPr>
          <w:lang w:val="it-IT"/>
        </w:rPr>
        <w:t>afacere</w:t>
      </w:r>
      <w:proofErr w:type="spellEnd"/>
      <w:r w:rsidRPr="0014768A">
        <w:rPr>
          <w:lang w:val="it-IT"/>
        </w:rPr>
        <w:t xml:space="preserve"> de </w:t>
      </w:r>
      <w:proofErr w:type="spellStart"/>
      <w:r w:rsidRPr="0014768A">
        <w:rPr>
          <w:lang w:val="it-IT"/>
        </w:rPr>
        <w:t>consultanță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în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achiziții</w:t>
      </w:r>
      <w:proofErr w:type="spellEnd"/>
      <w:r w:rsidRPr="0014768A">
        <w:rPr>
          <w:lang w:val="it-IT"/>
        </w:rPr>
        <w:t xml:space="preserve"> durabile </w:t>
      </w:r>
      <w:proofErr w:type="spellStart"/>
      <w:r w:rsidRPr="0014768A">
        <w:rPr>
          <w:lang w:val="it-IT"/>
        </w:rPr>
        <w:t>condusă</w:t>
      </w:r>
      <w:proofErr w:type="spellEnd"/>
      <w:r w:rsidRPr="0014768A">
        <w:rPr>
          <w:lang w:val="it-IT"/>
        </w:rPr>
        <w:t xml:space="preserve"> de </w:t>
      </w:r>
      <w:proofErr w:type="spellStart"/>
      <w:r w:rsidRPr="0014768A">
        <w:rPr>
          <w:lang w:val="it-IT"/>
        </w:rPr>
        <w:t>doi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profesioniști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experimentați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în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achiziții</w:t>
      </w:r>
      <w:proofErr w:type="spellEnd"/>
      <w:r w:rsidRPr="0014768A">
        <w:rPr>
          <w:lang w:val="it-IT"/>
        </w:rPr>
        <w:t xml:space="preserve">. </w:t>
      </w:r>
      <w:proofErr w:type="spellStart"/>
      <w:r w:rsidRPr="007477A5">
        <w:rPr>
          <w:lang w:val="it-IT"/>
        </w:rPr>
        <w:t>RESKIND</w:t>
      </w:r>
      <w:proofErr w:type="spellEnd"/>
      <w:r w:rsidRPr="007477A5">
        <w:rPr>
          <w:lang w:val="it-IT"/>
        </w:rPr>
        <w:t xml:space="preserve"> a </w:t>
      </w:r>
      <w:proofErr w:type="spellStart"/>
      <w:r w:rsidRPr="007477A5">
        <w:rPr>
          <w:lang w:val="it-IT"/>
        </w:rPr>
        <w:t>fost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înființată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în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România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în</w:t>
      </w:r>
      <w:proofErr w:type="spellEnd"/>
      <w:r w:rsidRPr="007477A5">
        <w:rPr>
          <w:lang w:val="it-IT"/>
        </w:rPr>
        <w:t xml:space="preserve"> 2019 </w:t>
      </w:r>
      <w:proofErr w:type="spellStart"/>
      <w:r w:rsidRPr="007477A5">
        <w:rPr>
          <w:lang w:val="it-IT"/>
        </w:rPr>
        <w:t>și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deserveste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clienți</w:t>
      </w:r>
      <w:proofErr w:type="spellEnd"/>
      <w:r w:rsidRPr="007477A5">
        <w:rPr>
          <w:lang w:val="it-IT"/>
        </w:rPr>
        <w:t xml:space="preserve"> la </w:t>
      </w:r>
      <w:proofErr w:type="spellStart"/>
      <w:r w:rsidRPr="007477A5">
        <w:rPr>
          <w:lang w:val="it-IT"/>
        </w:rPr>
        <w:t>nivel</w:t>
      </w:r>
      <w:proofErr w:type="spellEnd"/>
      <w:r w:rsidRPr="007477A5">
        <w:rPr>
          <w:lang w:val="it-IT"/>
        </w:rPr>
        <w:t xml:space="preserve"> global, </w:t>
      </w:r>
      <w:proofErr w:type="spellStart"/>
      <w:r w:rsidRPr="007477A5">
        <w:rPr>
          <w:lang w:val="it-IT"/>
        </w:rPr>
        <w:t>în</w:t>
      </w:r>
      <w:proofErr w:type="spellEnd"/>
      <w:r w:rsidRPr="007477A5">
        <w:rPr>
          <w:lang w:val="it-IT"/>
        </w:rPr>
        <w:t xml:space="preserve"> diverse </w:t>
      </w:r>
      <w:proofErr w:type="spellStart"/>
      <w:r w:rsidRPr="007477A5">
        <w:rPr>
          <w:lang w:val="it-IT"/>
        </w:rPr>
        <w:t>sectoare</w:t>
      </w:r>
      <w:proofErr w:type="spellEnd"/>
      <w:r w:rsidRPr="007477A5">
        <w:rPr>
          <w:lang w:val="it-IT"/>
        </w:rPr>
        <w:t>.</w:t>
      </w:r>
      <w:r w:rsidR="00D02E7C" w:rsidRPr="007477A5">
        <w:rPr>
          <w:lang w:val="it-IT"/>
        </w:rPr>
        <w:t xml:space="preserve"> </w:t>
      </w:r>
      <w:r w:rsidRPr="0014768A">
        <w:rPr>
          <w:b/>
          <w:bCs/>
          <w:lang w:val="it-IT"/>
        </w:rPr>
        <w:t>Adriana Mutiu</w:t>
      </w:r>
      <w:r w:rsidR="00D02E7C"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și</w:t>
      </w:r>
      <w:proofErr w:type="spellEnd"/>
      <w:r w:rsidR="00D02E7C" w:rsidRPr="0014768A">
        <w:rPr>
          <w:lang w:val="it-IT"/>
        </w:rPr>
        <w:t xml:space="preserve"> </w:t>
      </w:r>
      <w:r w:rsidRPr="0014768A">
        <w:rPr>
          <w:b/>
          <w:bCs/>
          <w:lang w:val="it-IT"/>
        </w:rPr>
        <w:t>Stephen Ashcroft</w:t>
      </w:r>
      <w:r w:rsidR="007477A5" w:rsidRPr="0014768A">
        <w:rPr>
          <w:b/>
          <w:bCs/>
          <w:lang w:val="it-IT"/>
        </w:rPr>
        <w:t>, co-</w:t>
      </w:r>
      <w:proofErr w:type="spellStart"/>
      <w:r w:rsidR="007477A5" w:rsidRPr="0014768A">
        <w:rPr>
          <w:b/>
          <w:bCs/>
          <w:lang w:val="it-IT"/>
        </w:rPr>
        <w:t>foundatori</w:t>
      </w:r>
      <w:proofErr w:type="spellEnd"/>
      <w:r w:rsidR="007477A5" w:rsidRPr="0014768A">
        <w:rPr>
          <w:b/>
          <w:bCs/>
          <w:lang w:val="it-IT"/>
        </w:rPr>
        <w:t>,</w:t>
      </w:r>
      <w:r w:rsidR="00D02E7C"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sunt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experți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în</w:t>
      </w:r>
      <w:proofErr w:type="spellEnd"/>
      <w:r w:rsidRPr="0014768A">
        <w:rPr>
          <w:lang w:val="it-IT"/>
        </w:rPr>
        <w:t xml:space="preserve"> </w:t>
      </w:r>
      <w:proofErr w:type="spellStart"/>
      <w:r w:rsidRPr="0014768A">
        <w:rPr>
          <w:lang w:val="it-IT"/>
        </w:rPr>
        <w:t>domeniul</w:t>
      </w:r>
      <w:proofErr w:type="spellEnd"/>
      <w:r w:rsidRPr="0014768A">
        <w:rPr>
          <w:lang w:val="it-IT"/>
        </w:rPr>
        <w:t xml:space="preserve"> </w:t>
      </w:r>
      <w:proofErr w:type="spellStart"/>
      <w:r w:rsidR="007477A5" w:rsidRPr="0014768A">
        <w:rPr>
          <w:lang w:val="it-IT"/>
        </w:rPr>
        <w:t>achizitiilor</w:t>
      </w:r>
      <w:proofErr w:type="spellEnd"/>
      <w:r w:rsidRPr="0014768A">
        <w:rPr>
          <w:lang w:val="it-IT"/>
        </w:rPr>
        <w:t xml:space="preserve">. </w:t>
      </w:r>
      <w:r w:rsidRPr="007477A5">
        <w:rPr>
          <w:lang w:val="it-IT"/>
        </w:rPr>
        <w:t xml:space="preserve">Diverse </w:t>
      </w:r>
      <w:proofErr w:type="spellStart"/>
      <w:r w:rsidRPr="007477A5">
        <w:rPr>
          <w:lang w:val="it-IT"/>
        </w:rPr>
        <w:t>subiecte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și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perspective</w:t>
      </w:r>
      <w:proofErr w:type="spellEnd"/>
      <w:r w:rsidRPr="007477A5">
        <w:rPr>
          <w:lang w:val="it-IT"/>
        </w:rPr>
        <w:t xml:space="preserve"> legate de </w:t>
      </w:r>
      <w:proofErr w:type="spellStart"/>
      <w:r w:rsidRPr="007477A5">
        <w:rPr>
          <w:lang w:val="it-IT"/>
        </w:rPr>
        <w:t>cele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trei</w:t>
      </w:r>
      <w:proofErr w:type="spellEnd"/>
      <w:r w:rsidRPr="007477A5">
        <w:rPr>
          <w:lang w:val="it-IT"/>
        </w:rPr>
        <w:t xml:space="preserve"> teme </w:t>
      </w:r>
      <w:proofErr w:type="spellStart"/>
      <w:r w:rsidRPr="007477A5">
        <w:rPr>
          <w:lang w:val="it-IT"/>
        </w:rPr>
        <w:t>vor</w:t>
      </w:r>
      <w:proofErr w:type="spellEnd"/>
      <w:r w:rsidRPr="007477A5">
        <w:rPr>
          <w:lang w:val="it-IT"/>
        </w:rPr>
        <w:t xml:space="preserve"> fi </w:t>
      </w:r>
      <w:proofErr w:type="spellStart"/>
      <w:r w:rsidRPr="007477A5">
        <w:rPr>
          <w:lang w:val="it-IT"/>
        </w:rPr>
        <w:t>explorate</w:t>
      </w:r>
      <w:proofErr w:type="spellEnd"/>
      <w:r w:rsidRPr="007477A5">
        <w:rPr>
          <w:lang w:val="it-IT"/>
        </w:rPr>
        <w:t xml:space="preserve"> cu </w:t>
      </w:r>
      <w:proofErr w:type="spellStart"/>
      <w:r w:rsidRPr="007477A5">
        <w:rPr>
          <w:lang w:val="it-IT"/>
        </w:rPr>
        <w:t>aportul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valoros</w:t>
      </w:r>
      <w:proofErr w:type="spellEnd"/>
      <w:r w:rsidRPr="007477A5">
        <w:rPr>
          <w:lang w:val="it-IT"/>
        </w:rPr>
        <w:t xml:space="preserve"> al </w:t>
      </w:r>
      <w:proofErr w:type="spellStart"/>
      <w:r w:rsidRPr="007477A5">
        <w:rPr>
          <w:lang w:val="it-IT"/>
        </w:rPr>
        <w:t>unui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corp</w:t>
      </w:r>
      <w:proofErr w:type="spellEnd"/>
      <w:r w:rsidRPr="007477A5">
        <w:rPr>
          <w:lang w:val="it-IT"/>
        </w:rPr>
        <w:t xml:space="preserve"> de </w:t>
      </w:r>
      <w:proofErr w:type="spellStart"/>
      <w:r w:rsidRPr="007477A5">
        <w:rPr>
          <w:lang w:val="it-IT"/>
        </w:rPr>
        <w:t>specialiști</w:t>
      </w:r>
      <w:proofErr w:type="spellEnd"/>
      <w:r w:rsidRPr="007477A5">
        <w:rPr>
          <w:lang w:val="it-IT"/>
        </w:rPr>
        <w:t xml:space="preserve"> cu </w:t>
      </w:r>
      <w:proofErr w:type="spellStart"/>
      <w:r w:rsidRPr="007477A5">
        <w:rPr>
          <w:lang w:val="it-IT"/>
        </w:rPr>
        <w:t>experiențe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relevante</w:t>
      </w:r>
      <w:proofErr w:type="spellEnd"/>
      <w:r w:rsidRPr="007477A5">
        <w:rPr>
          <w:lang w:val="it-IT"/>
        </w:rPr>
        <w:t xml:space="preserve"> </w:t>
      </w:r>
      <w:proofErr w:type="spellStart"/>
      <w:r w:rsidRPr="007477A5">
        <w:rPr>
          <w:lang w:val="it-IT"/>
        </w:rPr>
        <w:t>și</w:t>
      </w:r>
      <w:proofErr w:type="spellEnd"/>
      <w:r w:rsidRPr="007477A5">
        <w:rPr>
          <w:lang w:val="it-IT"/>
        </w:rPr>
        <w:t xml:space="preserve"> voci </w:t>
      </w:r>
      <w:proofErr w:type="spellStart"/>
      <w:r w:rsidRPr="007477A5">
        <w:rPr>
          <w:lang w:val="it-IT"/>
        </w:rPr>
        <w:t>încrezătoare</w:t>
      </w:r>
      <w:proofErr w:type="spellEnd"/>
      <w:r w:rsidRPr="007477A5">
        <w:rPr>
          <w:lang w:val="it-IT"/>
        </w:rPr>
        <w:t>.</w:t>
      </w:r>
    </w:p>
    <w:p w14:paraId="09AB5DD6" w14:textId="7B67E4C8" w:rsidR="00914E22" w:rsidRPr="00D02E7C" w:rsidRDefault="00385BD7" w:rsidP="00EB25FD">
      <w:pPr>
        <w:jc w:val="both"/>
        <w:rPr>
          <w:highlight w:val="yellow"/>
          <w:lang w:val="it-IT"/>
        </w:rPr>
      </w:pPr>
      <w:proofErr w:type="spellStart"/>
      <w:r w:rsidRPr="0014768A">
        <w:rPr>
          <w:lang w:val="it-IT"/>
        </w:rPr>
        <w:t>Citiți</w:t>
      </w:r>
      <w:proofErr w:type="spellEnd"/>
      <w:r w:rsidRPr="0014768A">
        <w:rPr>
          <w:lang w:val="it-IT"/>
        </w:rPr>
        <w:t xml:space="preserve"> mai multe </w:t>
      </w:r>
      <w:proofErr w:type="spellStart"/>
      <w:r w:rsidRPr="0014768A">
        <w:rPr>
          <w:lang w:val="it-IT"/>
        </w:rPr>
        <w:t>aici</w:t>
      </w:r>
      <w:proofErr w:type="spellEnd"/>
      <w:r w:rsidRPr="00D02E7C">
        <w:rPr>
          <w:rFonts w:ascii="Roboto" w:hAnsi="Roboto"/>
          <w:color w:val="111111"/>
          <w:shd w:val="clear" w:color="auto" w:fill="FFFFFF"/>
          <w:lang w:val="it-IT"/>
        </w:rPr>
        <w:t xml:space="preserve"> -&gt;</w:t>
      </w:r>
      <w:r w:rsidR="00D02E7C" w:rsidRPr="00D02E7C">
        <w:rPr>
          <w:rFonts w:ascii="Roboto" w:hAnsi="Roboto"/>
          <w:color w:val="111111"/>
          <w:shd w:val="clear" w:color="auto" w:fill="FFFFFF"/>
          <w:lang w:val="it-IT"/>
        </w:rPr>
        <w:t xml:space="preserve"> </w:t>
      </w:r>
      <w:hyperlink r:id="rId13" w:tgtFrame="_blank" w:history="1">
        <w:r w:rsidRPr="00F24A32">
          <w:rPr>
            <w:rStyle w:val="Hyperlink"/>
            <w:rFonts w:ascii="Roboto" w:hAnsi="Roboto"/>
            <w:i/>
            <w:iCs/>
            <w:shd w:val="clear" w:color="auto" w:fill="FFFFFF"/>
            <w:lang w:val="it-IT"/>
          </w:rPr>
          <w:t>LINK</w:t>
        </w:r>
      </w:hyperlink>
      <w:r w:rsidRPr="00D02E7C">
        <w:rPr>
          <w:rFonts w:ascii="Roboto" w:hAnsi="Roboto"/>
          <w:color w:val="111111"/>
          <w:shd w:val="clear" w:color="auto" w:fill="FFFFFF"/>
          <w:lang w:val="it-IT"/>
        </w:rPr>
        <w:t>.</w:t>
      </w:r>
    </w:p>
    <w:sectPr w:rsidR="00914E22" w:rsidRPr="00D02E7C" w:rsidSect="00087EC2">
      <w:headerReference w:type="default" r:id="rId14"/>
      <w:footerReference w:type="default" r:id="rId15"/>
      <w:pgSz w:w="11906" w:h="16838"/>
      <w:pgMar w:top="720" w:right="72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D6D3" w14:textId="77777777" w:rsidR="00356834" w:rsidRDefault="00356834" w:rsidP="00FF4003">
      <w:pPr>
        <w:spacing w:after="0" w:line="240" w:lineRule="auto"/>
      </w:pPr>
      <w:r>
        <w:separator/>
      </w:r>
    </w:p>
  </w:endnote>
  <w:endnote w:type="continuationSeparator" w:id="0">
    <w:p w14:paraId="4A7CE7A2" w14:textId="77777777" w:rsidR="00356834" w:rsidRDefault="00356834" w:rsidP="00FF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13FF" w14:textId="02DDFB92" w:rsidR="00FF4003" w:rsidRDefault="00A23AC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739663" wp14:editId="389C2EEA">
          <wp:simplePos x="0" y="0"/>
          <wp:positionH relativeFrom="column">
            <wp:posOffset>5923915</wp:posOffset>
          </wp:positionH>
          <wp:positionV relativeFrom="paragraph">
            <wp:posOffset>1270</wp:posOffset>
          </wp:positionV>
          <wp:extent cx="246380" cy="238760"/>
          <wp:effectExtent l="0" t="0" r="1270" b="8890"/>
          <wp:wrapNone/>
          <wp:docPr id="1672668936" name="Picture 1672668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805075" name="Picture 20158050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68" t="16516" r="20477" b="31028"/>
                  <a:stretch/>
                </pic:blipFill>
                <pic:spPr bwMode="auto">
                  <a:xfrm>
                    <a:off x="0" y="0"/>
                    <a:ext cx="246380" cy="23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41CC">
      <w:rPr>
        <w:noProof/>
      </w:rPr>
      <w:drawing>
        <wp:inline distT="0" distB="0" distL="0" distR="0" wp14:anchorId="23B8AFA2" wp14:editId="7AE10F56">
          <wp:extent cx="603055" cy="270335"/>
          <wp:effectExtent l="0" t="0" r="6985" b="0"/>
          <wp:docPr id="22064073" name="Picture 22064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28323" name="Picture 14334283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709" cy="270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1CC">
      <w:tab/>
    </w:r>
    <w:r w:rsidR="00EB147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C826" w14:textId="77777777" w:rsidR="00356834" w:rsidRDefault="00356834" w:rsidP="00FF4003">
      <w:pPr>
        <w:spacing w:after="0" w:line="240" w:lineRule="auto"/>
      </w:pPr>
      <w:r>
        <w:separator/>
      </w:r>
    </w:p>
  </w:footnote>
  <w:footnote w:type="continuationSeparator" w:id="0">
    <w:p w14:paraId="205315ED" w14:textId="77777777" w:rsidR="00356834" w:rsidRDefault="00356834" w:rsidP="00FF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CBF0" w14:textId="07E7958E" w:rsidR="00FF4003" w:rsidRDefault="00BD0688" w:rsidP="00637F4D">
    <w:pPr>
      <w:pStyle w:val="Header"/>
      <w:jc w:val="right"/>
    </w:pPr>
    <w:r>
      <w:tab/>
    </w:r>
    <w:r w:rsidR="00637F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72A"/>
    <w:multiLevelType w:val="multilevel"/>
    <w:tmpl w:val="7CD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23"/>
    <w:multiLevelType w:val="hybridMultilevel"/>
    <w:tmpl w:val="CDB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AD8"/>
    <w:multiLevelType w:val="multilevel"/>
    <w:tmpl w:val="5C0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A19B7"/>
    <w:multiLevelType w:val="multilevel"/>
    <w:tmpl w:val="5B0E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F441B"/>
    <w:multiLevelType w:val="hybridMultilevel"/>
    <w:tmpl w:val="14C07F26"/>
    <w:lvl w:ilvl="0" w:tplc="1A826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13D0"/>
    <w:multiLevelType w:val="multilevel"/>
    <w:tmpl w:val="70D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D2BAD"/>
    <w:multiLevelType w:val="multilevel"/>
    <w:tmpl w:val="E75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4686C"/>
    <w:multiLevelType w:val="multilevel"/>
    <w:tmpl w:val="A3C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22333"/>
    <w:multiLevelType w:val="multilevel"/>
    <w:tmpl w:val="E75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330F4"/>
    <w:multiLevelType w:val="multilevel"/>
    <w:tmpl w:val="572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77437"/>
    <w:multiLevelType w:val="multilevel"/>
    <w:tmpl w:val="7BE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5B3DE8"/>
    <w:multiLevelType w:val="multilevel"/>
    <w:tmpl w:val="7820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154CE2"/>
    <w:multiLevelType w:val="hybridMultilevel"/>
    <w:tmpl w:val="8D86F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8D36D8"/>
    <w:multiLevelType w:val="multilevel"/>
    <w:tmpl w:val="59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E13EF5"/>
    <w:multiLevelType w:val="multilevel"/>
    <w:tmpl w:val="2234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134637">
    <w:abstractNumId w:val="3"/>
  </w:num>
  <w:num w:numId="2" w16cid:durableId="781612942">
    <w:abstractNumId w:val="10"/>
  </w:num>
  <w:num w:numId="3" w16cid:durableId="807824587">
    <w:abstractNumId w:val="11"/>
  </w:num>
  <w:num w:numId="4" w16cid:durableId="683821143">
    <w:abstractNumId w:val="14"/>
  </w:num>
  <w:num w:numId="5" w16cid:durableId="228464675">
    <w:abstractNumId w:val="13"/>
  </w:num>
  <w:num w:numId="6" w16cid:durableId="1604917812">
    <w:abstractNumId w:val="5"/>
  </w:num>
  <w:num w:numId="7" w16cid:durableId="969475632">
    <w:abstractNumId w:val="1"/>
  </w:num>
  <w:num w:numId="8" w16cid:durableId="784814548">
    <w:abstractNumId w:val="9"/>
  </w:num>
  <w:num w:numId="9" w16cid:durableId="309022455">
    <w:abstractNumId w:val="0"/>
  </w:num>
  <w:num w:numId="10" w16cid:durableId="547186306">
    <w:abstractNumId w:val="7"/>
  </w:num>
  <w:num w:numId="11" w16cid:durableId="436558684">
    <w:abstractNumId w:val="2"/>
  </w:num>
  <w:num w:numId="12" w16cid:durableId="579944938">
    <w:abstractNumId w:val="8"/>
  </w:num>
  <w:num w:numId="13" w16cid:durableId="44641233">
    <w:abstractNumId w:val="6"/>
  </w:num>
  <w:num w:numId="14" w16cid:durableId="1020741252">
    <w:abstractNumId w:val="12"/>
  </w:num>
  <w:num w:numId="15" w16cid:durableId="1088429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FE"/>
    <w:rsid w:val="000075AD"/>
    <w:rsid w:val="00020184"/>
    <w:rsid w:val="00024673"/>
    <w:rsid w:val="00025C28"/>
    <w:rsid w:val="000446D9"/>
    <w:rsid w:val="00050B03"/>
    <w:rsid w:val="0005255C"/>
    <w:rsid w:val="00060104"/>
    <w:rsid w:val="00073D2B"/>
    <w:rsid w:val="00080C0D"/>
    <w:rsid w:val="000855F8"/>
    <w:rsid w:val="00087EC2"/>
    <w:rsid w:val="00095D22"/>
    <w:rsid w:val="000969F8"/>
    <w:rsid w:val="000A1375"/>
    <w:rsid w:val="000C0FAC"/>
    <w:rsid w:val="000C374B"/>
    <w:rsid w:val="000C6273"/>
    <w:rsid w:val="000D12BD"/>
    <w:rsid w:val="000D34C9"/>
    <w:rsid w:val="000E0506"/>
    <w:rsid w:val="000E0F0B"/>
    <w:rsid w:val="000E3B6D"/>
    <w:rsid w:val="000E65EC"/>
    <w:rsid w:val="000E69FC"/>
    <w:rsid w:val="000F3128"/>
    <w:rsid w:val="000F4557"/>
    <w:rsid w:val="0010624A"/>
    <w:rsid w:val="00113261"/>
    <w:rsid w:val="00114E86"/>
    <w:rsid w:val="0012281B"/>
    <w:rsid w:val="00142E51"/>
    <w:rsid w:val="0014768A"/>
    <w:rsid w:val="00153806"/>
    <w:rsid w:val="001539D4"/>
    <w:rsid w:val="00156971"/>
    <w:rsid w:val="00157AA1"/>
    <w:rsid w:val="00160F89"/>
    <w:rsid w:val="00161FB3"/>
    <w:rsid w:val="00163852"/>
    <w:rsid w:val="00167597"/>
    <w:rsid w:val="00177C76"/>
    <w:rsid w:val="00181ECD"/>
    <w:rsid w:val="00190F5D"/>
    <w:rsid w:val="00195C47"/>
    <w:rsid w:val="001B5831"/>
    <w:rsid w:val="001D0CE6"/>
    <w:rsid w:val="001D2C71"/>
    <w:rsid w:val="001F3865"/>
    <w:rsid w:val="002052D2"/>
    <w:rsid w:val="00210A3A"/>
    <w:rsid w:val="0023537C"/>
    <w:rsid w:val="002416EC"/>
    <w:rsid w:val="002442FC"/>
    <w:rsid w:val="00250B57"/>
    <w:rsid w:val="00281475"/>
    <w:rsid w:val="00282DEF"/>
    <w:rsid w:val="00291E61"/>
    <w:rsid w:val="002A0538"/>
    <w:rsid w:val="002A09CC"/>
    <w:rsid w:val="002A2D2F"/>
    <w:rsid w:val="002C066D"/>
    <w:rsid w:val="002C25ED"/>
    <w:rsid w:val="002C5125"/>
    <w:rsid w:val="002C6E51"/>
    <w:rsid w:val="002D758A"/>
    <w:rsid w:val="002E4310"/>
    <w:rsid w:val="002E5AEB"/>
    <w:rsid w:val="00302C48"/>
    <w:rsid w:val="003032B7"/>
    <w:rsid w:val="00320088"/>
    <w:rsid w:val="00320F96"/>
    <w:rsid w:val="003259E7"/>
    <w:rsid w:val="00337DBA"/>
    <w:rsid w:val="00343FEE"/>
    <w:rsid w:val="00346937"/>
    <w:rsid w:val="00356834"/>
    <w:rsid w:val="00362882"/>
    <w:rsid w:val="003707F8"/>
    <w:rsid w:val="00370F7E"/>
    <w:rsid w:val="00374BEA"/>
    <w:rsid w:val="00375C43"/>
    <w:rsid w:val="00385BD7"/>
    <w:rsid w:val="00394B24"/>
    <w:rsid w:val="003A7720"/>
    <w:rsid w:val="003B0FF7"/>
    <w:rsid w:val="003B311B"/>
    <w:rsid w:val="003B34F4"/>
    <w:rsid w:val="003F2539"/>
    <w:rsid w:val="00415400"/>
    <w:rsid w:val="00416326"/>
    <w:rsid w:val="00420C61"/>
    <w:rsid w:val="004307FB"/>
    <w:rsid w:val="004434A3"/>
    <w:rsid w:val="004439C3"/>
    <w:rsid w:val="004553D8"/>
    <w:rsid w:val="00456A02"/>
    <w:rsid w:val="00463B36"/>
    <w:rsid w:val="00465EDC"/>
    <w:rsid w:val="004903CA"/>
    <w:rsid w:val="004941B6"/>
    <w:rsid w:val="00497F3C"/>
    <w:rsid w:val="004A19F6"/>
    <w:rsid w:val="004A3EDC"/>
    <w:rsid w:val="004A47E1"/>
    <w:rsid w:val="004A5F58"/>
    <w:rsid w:val="004A65D6"/>
    <w:rsid w:val="004E5613"/>
    <w:rsid w:val="005006E8"/>
    <w:rsid w:val="00505B06"/>
    <w:rsid w:val="00506E70"/>
    <w:rsid w:val="0051254A"/>
    <w:rsid w:val="00522000"/>
    <w:rsid w:val="00526B5F"/>
    <w:rsid w:val="00541C73"/>
    <w:rsid w:val="005554ED"/>
    <w:rsid w:val="00555E0C"/>
    <w:rsid w:val="00565045"/>
    <w:rsid w:val="0057217E"/>
    <w:rsid w:val="005759ED"/>
    <w:rsid w:val="00577925"/>
    <w:rsid w:val="00581F6A"/>
    <w:rsid w:val="005836FE"/>
    <w:rsid w:val="005936DD"/>
    <w:rsid w:val="005A4370"/>
    <w:rsid w:val="005C5477"/>
    <w:rsid w:val="005C7406"/>
    <w:rsid w:val="005D40D4"/>
    <w:rsid w:val="005E1FD9"/>
    <w:rsid w:val="005E2583"/>
    <w:rsid w:val="00600F56"/>
    <w:rsid w:val="00611781"/>
    <w:rsid w:val="00614E4F"/>
    <w:rsid w:val="00622929"/>
    <w:rsid w:val="006254F4"/>
    <w:rsid w:val="00637F4D"/>
    <w:rsid w:val="00642047"/>
    <w:rsid w:val="00644E4B"/>
    <w:rsid w:val="006478F4"/>
    <w:rsid w:val="00661471"/>
    <w:rsid w:val="00665A86"/>
    <w:rsid w:val="00677AC5"/>
    <w:rsid w:val="006871B3"/>
    <w:rsid w:val="006B0A9F"/>
    <w:rsid w:val="006B15B4"/>
    <w:rsid w:val="006B4051"/>
    <w:rsid w:val="006C64EC"/>
    <w:rsid w:val="006D3B2E"/>
    <w:rsid w:val="006D758E"/>
    <w:rsid w:val="006E6DE5"/>
    <w:rsid w:val="00701B94"/>
    <w:rsid w:val="00706F0C"/>
    <w:rsid w:val="007109C1"/>
    <w:rsid w:val="00712679"/>
    <w:rsid w:val="0071288E"/>
    <w:rsid w:val="00721DE5"/>
    <w:rsid w:val="0073333F"/>
    <w:rsid w:val="007477A5"/>
    <w:rsid w:val="0075672F"/>
    <w:rsid w:val="00760D11"/>
    <w:rsid w:val="00763337"/>
    <w:rsid w:val="00777DD3"/>
    <w:rsid w:val="00791627"/>
    <w:rsid w:val="00793924"/>
    <w:rsid w:val="007B273D"/>
    <w:rsid w:val="007C4E0A"/>
    <w:rsid w:val="007D5A21"/>
    <w:rsid w:val="007F3A05"/>
    <w:rsid w:val="007F4D80"/>
    <w:rsid w:val="00815E5C"/>
    <w:rsid w:val="00820C1B"/>
    <w:rsid w:val="00821EB3"/>
    <w:rsid w:val="00827AA6"/>
    <w:rsid w:val="008438BB"/>
    <w:rsid w:val="008460FB"/>
    <w:rsid w:val="008479BF"/>
    <w:rsid w:val="00847E97"/>
    <w:rsid w:val="0086468F"/>
    <w:rsid w:val="0086527B"/>
    <w:rsid w:val="00886FF0"/>
    <w:rsid w:val="00890D1F"/>
    <w:rsid w:val="00896BB5"/>
    <w:rsid w:val="008B7642"/>
    <w:rsid w:val="008C5988"/>
    <w:rsid w:val="008E07E7"/>
    <w:rsid w:val="008E371A"/>
    <w:rsid w:val="00911C17"/>
    <w:rsid w:val="00914E22"/>
    <w:rsid w:val="009205C7"/>
    <w:rsid w:val="00924F59"/>
    <w:rsid w:val="0092550C"/>
    <w:rsid w:val="00925DEA"/>
    <w:rsid w:val="009269B7"/>
    <w:rsid w:val="00930FC0"/>
    <w:rsid w:val="00943680"/>
    <w:rsid w:val="00946F3B"/>
    <w:rsid w:val="00953CA1"/>
    <w:rsid w:val="00966394"/>
    <w:rsid w:val="00967A44"/>
    <w:rsid w:val="00972E22"/>
    <w:rsid w:val="00973358"/>
    <w:rsid w:val="00975715"/>
    <w:rsid w:val="00980D06"/>
    <w:rsid w:val="00982FB5"/>
    <w:rsid w:val="00984A7B"/>
    <w:rsid w:val="009A7CCB"/>
    <w:rsid w:val="009B4845"/>
    <w:rsid w:val="009B6B6C"/>
    <w:rsid w:val="009B7312"/>
    <w:rsid w:val="009C22ED"/>
    <w:rsid w:val="009C313F"/>
    <w:rsid w:val="009C4110"/>
    <w:rsid w:val="009C4ABD"/>
    <w:rsid w:val="009D3DF0"/>
    <w:rsid w:val="009D5CB1"/>
    <w:rsid w:val="009E1604"/>
    <w:rsid w:val="009E4869"/>
    <w:rsid w:val="00A06E82"/>
    <w:rsid w:val="00A178C9"/>
    <w:rsid w:val="00A23AC3"/>
    <w:rsid w:val="00A342BD"/>
    <w:rsid w:val="00A41B4B"/>
    <w:rsid w:val="00A44937"/>
    <w:rsid w:val="00A50441"/>
    <w:rsid w:val="00A61889"/>
    <w:rsid w:val="00A63274"/>
    <w:rsid w:val="00A6385C"/>
    <w:rsid w:val="00A64AD9"/>
    <w:rsid w:val="00A73756"/>
    <w:rsid w:val="00A741CC"/>
    <w:rsid w:val="00AA2938"/>
    <w:rsid w:val="00AA2EDE"/>
    <w:rsid w:val="00AA483C"/>
    <w:rsid w:val="00AB57D2"/>
    <w:rsid w:val="00AC1EFC"/>
    <w:rsid w:val="00AC77CA"/>
    <w:rsid w:val="00AD41C8"/>
    <w:rsid w:val="00AD4D1E"/>
    <w:rsid w:val="00AF4D0D"/>
    <w:rsid w:val="00AF4F3B"/>
    <w:rsid w:val="00AF523E"/>
    <w:rsid w:val="00B03A89"/>
    <w:rsid w:val="00B04D67"/>
    <w:rsid w:val="00B05A90"/>
    <w:rsid w:val="00B176F5"/>
    <w:rsid w:val="00B228A8"/>
    <w:rsid w:val="00B25C66"/>
    <w:rsid w:val="00B26366"/>
    <w:rsid w:val="00B30E72"/>
    <w:rsid w:val="00B361B2"/>
    <w:rsid w:val="00B56D63"/>
    <w:rsid w:val="00B75E20"/>
    <w:rsid w:val="00B81354"/>
    <w:rsid w:val="00B81FB4"/>
    <w:rsid w:val="00B843C1"/>
    <w:rsid w:val="00B90F46"/>
    <w:rsid w:val="00B90F56"/>
    <w:rsid w:val="00BA2AF0"/>
    <w:rsid w:val="00BB0D74"/>
    <w:rsid w:val="00BB652B"/>
    <w:rsid w:val="00BC6EED"/>
    <w:rsid w:val="00BD0688"/>
    <w:rsid w:val="00BD3549"/>
    <w:rsid w:val="00BD4183"/>
    <w:rsid w:val="00BE1278"/>
    <w:rsid w:val="00BE3ECE"/>
    <w:rsid w:val="00BE404D"/>
    <w:rsid w:val="00BE6BBC"/>
    <w:rsid w:val="00BF58CF"/>
    <w:rsid w:val="00C01A76"/>
    <w:rsid w:val="00C27696"/>
    <w:rsid w:val="00C315AF"/>
    <w:rsid w:val="00C35AE6"/>
    <w:rsid w:val="00C421D6"/>
    <w:rsid w:val="00C47C6A"/>
    <w:rsid w:val="00C627B0"/>
    <w:rsid w:val="00C71B1C"/>
    <w:rsid w:val="00C80EC1"/>
    <w:rsid w:val="00C86EF9"/>
    <w:rsid w:val="00CB3536"/>
    <w:rsid w:val="00CD0AE0"/>
    <w:rsid w:val="00CE6C63"/>
    <w:rsid w:val="00D02E7C"/>
    <w:rsid w:val="00D10FEA"/>
    <w:rsid w:val="00D30AFC"/>
    <w:rsid w:val="00D36CF2"/>
    <w:rsid w:val="00D54893"/>
    <w:rsid w:val="00D729D2"/>
    <w:rsid w:val="00D9307B"/>
    <w:rsid w:val="00DB46FF"/>
    <w:rsid w:val="00DC0367"/>
    <w:rsid w:val="00DC5C57"/>
    <w:rsid w:val="00DE5305"/>
    <w:rsid w:val="00DF31E7"/>
    <w:rsid w:val="00E0533B"/>
    <w:rsid w:val="00E07B03"/>
    <w:rsid w:val="00E11DF6"/>
    <w:rsid w:val="00E16871"/>
    <w:rsid w:val="00E45C6F"/>
    <w:rsid w:val="00E5012B"/>
    <w:rsid w:val="00E52263"/>
    <w:rsid w:val="00E6332C"/>
    <w:rsid w:val="00E844C9"/>
    <w:rsid w:val="00E9036B"/>
    <w:rsid w:val="00E947B1"/>
    <w:rsid w:val="00EA1586"/>
    <w:rsid w:val="00EA224A"/>
    <w:rsid w:val="00EA2440"/>
    <w:rsid w:val="00EA4316"/>
    <w:rsid w:val="00EA6C73"/>
    <w:rsid w:val="00EB1470"/>
    <w:rsid w:val="00EB25FD"/>
    <w:rsid w:val="00EB5851"/>
    <w:rsid w:val="00EC7CD9"/>
    <w:rsid w:val="00ED3511"/>
    <w:rsid w:val="00ED3AFD"/>
    <w:rsid w:val="00EE3BE9"/>
    <w:rsid w:val="00EE5AE8"/>
    <w:rsid w:val="00EF564A"/>
    <w:rsid w:val="00F03713"/>
    <w:rsid w:val="00F03DB1"/>
    <w:rsid w:val="00F11FFB"/>
    <w:rsid w:val="00F24A32"/>
    <w:rsid w:val="00F376B2"/>
    <w:rsid w:val="00F53816"/>
    <w:rsid w:val="00F677E5"/>
    <w:rsid w:val="00F71064"/>
    <w:rsid w:val="00F867EB"/>
    <w:rsid w:val="00FA1E4C"/>
    <w:rsid w:val="00FA293B"/>
    <w:rsid w:val="00FA36C6"/>
    <w:rsid w:val="00FB0D6F"/>
    <w:rsid w:val="00FC0E3F"/>
    <w:rsid w:val="00FC1BE0"/>
    <w:rsid w:val="00FD01D1"/>
    <w:rsid w:val="00FD0798"/>
    <w:rsid w:val="00FD3891"/>
    <w:rsid w:val="00FF4003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BA1C"/>
  <w15:chartTrackingRefBased/>
  <w15:docId w15:val="{153CEAAE-E632-4423-B6F6-53F6025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91"/>
    <w:p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3A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3891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03"/>
  </w:style>
  <w:style w:type="paragraph" w:styleId="Footer">
    <w:name w:val="footer"/>
    <w:basedOn w:val="Normal"/>
    <w:link w:val="FooterChar"/>
    <w:uiPriority w:val="99"/>
    <w:unhideWhenUsed/>
    <w:rsid w:val="00FF4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03"/>
  </w:style>
  <w:style w:type="paragraph" w:styleId="NormalWeb">
    <w:name w:val="Normal (Web)"/>
    <w:basedOn w:val="Normal"/>
    <w:uiPriority w:val="99"/>
    <w:semiHidden/>
    <w:unhideWhenUsed/>
    <w:rsid w:val="007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77D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052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reski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.cvent.me/v1L94" TargetMode="External"/><Relationship Id="rId12" Type="http://schemas.openxmlformats.org/officeDocument/2006/relationships/hyperlink" Target="https://eur.cvent.me/mdN3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.cvent.me/3QOE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.cvent.me/gLW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epl.com/translator/l/en/r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Mutiu</dc:creator>
  <cp:keywords/>
  <dc:description/>
  <cp:lastModifiedBy>Adriana Mutiu</cp:lastModifiedBy>
  <cp:revision>240</cp:revision>
  <dcterms:created xsi:type="dcterms:W3CDTF">2023-11-16T20:46:00Z</dcterms:created>
  <dcterms:modified xsi:type="dcterms:W3CDTF">2024-03-20T05:50:00Z</dcterms:modified>
</cp:coreProperties>
</file>